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98B" w:rsidRPr="0055775F" w:rsidRDefault="0011698B">
      <w:pPr>
        <w:rPr>
          <w:rFonts w:ascii="Times New Roman" w:hAnsi="Times New Roman" w:cs="Times New Roman"/>
          <w:color w:val="FF00FF"/>
          <w:sz w:val="16"/>
          <w:szCs w:val="16"/>
        </w:rPr>
      </w:pPr>
    </w:p>
    <w:tbl>
      <w:tblPr>
        <w:tblW w:w="3168" w:type="dxa"/>
        <w:tblLook w:val="0000" w:firstRow="0" w:lastRow="0" w:firstColumn="0" w:lastColumn="0" w:noHBand="0" w:noVBand="0"/>
      </w:tblPr>
      <w:tblGrid>
        <w:gridCol w:w="3168"/>
      </w:tblGrid>
      <w:tr w:rsidR="0011698B" w:rsidRPr="0055775F">
        <w:trPr>
          <w:trHeight w:val="1877"/>
        </w:trPr>
        <w:tc>
          <w:tcPr>
            <w:tcW w:w="3168" w:type="dxa"/>
            <w:shd w:val="clear" w:color="auto" w:fill="FFFFFF"/>
          </w:tcPr>
          <w:p w:rsidR="0011698B" w:rsidRPr="0055775F" w:rsidRDefault="00EA2BAB">
            <w:pPr>
              <w:spacing w:line="276" w:lineRule="auto"/>
              <w:jc w:val="center"/>
              <w:rPr>
                <w:rFonts w:ascii="Times New Roman" w:hAnsi="Times New Roman" w:cs="Times New Roman"/>
              </w:rPr>
            </w:pPr>
            <w:r w:rsidRPr="0055775F">
              <w:rPr>
                <w:rFonts w:ascii="Times New Roman" w:hAnsi="Times New Roman" w:cs="Times New Roman"/>
                <w:noProof/>
                <w:lang w:eastAsia="hr-HR" w:bidi="ar-SA"/>
              </w:rPr>
              <w:drawing>
                <wp:inline distT="0" distB="0" distL="0" distR="0">
                  <wp:extent cx="655320" cy="7162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cstate="print"/>
                          <a:stretch>
                            <a:fillRect/>
                          </a:stretch>
                        </pic:blipFill>
                        <pic:spPr bwMode="auto">
                          <a:xfrm>
                            <a:off x="0" y="0"/>
                            <a:ext cx="655320" cy="716280"/>
                          </a:xfrm>
                          <a:prstGeom prst="rect">
                            <a:avLst/>
                          </a:prstGeom>
                        </pic:spPr>
                      </pic:pic>
                    </a:graphicData>
                  </a:graphic>
                </wp:inline>
              </w:drawing>
            </w:r>
          </w:p>
          <w:p w:rsidR="0011698B" w:rsidRPr="0055775F" w:rsidRDefault="00EA2BAB">
            <w:pPr>
              <w:spacing w:line="276" w:lineRule="auto"/>
              <w:jc w:val="center"/>
              <w:rPr>
                <w:rFonts w:ascii="Times New Roman" w:hAnsi="Times New Roman" w:cs="Times New Roman"/>
                <w:b/>
                <w:i/>
              </w:rPr>
            </w:pPr>
            <w:r w:rsidRPr="0055775F">
              <w:rPr>
                <w:rFonts w:ascii="Times New Roman" w:hAnsi="Times New Roman" w:cs="Times New Roman"/>
                <w:b/>
                <w:i/>
              </w:rPr>
              <w:t>REPUBLIKA HRVATSKA</w:t>
            </w:r>
          </w:p>
          <w:p w:rsidR="0011698B" w:rsidRPr="0055775F" w:rsidRDefault="00EA2BAB">
            <w:pPr>
              <w:spacing w:line="276" w:lineRule="auto"/>
              <w:jc w:val="center"/>
              <w:rPr>
                <w:rFonts w:ascii="Times New Roman" w:hAnsi="Times New Roman" w:cs="Times New Roman"/>
                <w:b/>
                <w:i/>
              </w:rPr>
            </w:pPr>
            <w:r w:rsidRPr="0055775F">
              <w:rPr>
                <w:rFonts w:ascii="Times New Roman" w:hAnsi="Times New Roman" w:cs="Times New Roman"/>
                <w:b/>
                <w:i/>
              </w:rPr>
              <w:t>VARAŽDINSKA ŽUPANIJA</w:t>
            </w:r>
          </w:p>
          <w:p w:rsidR="0011698B" w:rsidRPr="0055775F" w:rsidRDefault="003D2836">
            <w:pPr>
              <w:spacing w:line="276" w:lineRule="auto"/>
              <w:jc w:val="center"/>
              <w:rPr>
                <w:rFonts w:ascii="Times New Roman" w:hAnsi="Times New Roman" w:cs="Times New Roman"/>
                <w:b/>
                <w:bCs/>
                <w:i/>
                <w:iCs/>
              </w:rPr>
            </w:pPr>
            <w:r w:rsidRPr="0055775F">
              <w:rPr>
                <w:rFonts w:ascii="Times New Roman" w:hAnsi="Times New Roman" w:cs="Times New Roman"/>
                <w:b/>
                <w:bCs/>
                <w:i/>
                <w:iCs/>
              </w:rPr>
              <w:t>OPĆINA VISOKO</w:t>
            </w:r>
          </w:p>
          <w:p w:rsidR="0011698B" w:rsidRPr="0055775F" w:rsidRDefault="00145602">
            <w:pPr>
              <w:spacing w:line="276" w:lineRule="auto"/>
              <w:jc w:val="center"/>
              <w:rPr>
                <w:rFonts w:ascii="Times New Roman" w:hAnsi="Times New Roman" w:cs="Times New Roman"/>
                <w:b/>
                <w:bCs/>
                <w:i/>
                <w:iCs/>
              </w:rPr>
            </w:pPr>
            <w:r w:rsidRPr="0055775F">
              <w:rPr>
                <w:rFonts w:ascii="Times New Roman" w:hAnsi="Times New Roman" w:cs="Times New Roman"/>
                <w:b/>
                <w:bCs/>
                <w:i/>
                <w:iCs/>
              </w:rPr>
              <w:t xml:space="preserve"> OPĆINSKI NAČELNIK</w:t>
            </w:r>
          </w:p>
        </w:tc>
      </w:tr>
    </w:tbl>
    <w:p w:rsidR="0011698B" w:rsidRPr="0055775F" w:rsidRDefault="0011698B">
      <w:pPr>
        <w:rPr>
          <w:rFonts w:ascii="Times New Roman" w:hAnsi="Times New Roman" w:cs="Times New Roman"/>
        </w:rPr>
      </w:pPr>
    </w:p>
    <w:p w:rsidR="0011698B" w:rsidRPr="0055775F" w:rsidRDefault="005A3115">
      <w:pPr>
        <w:rPr>
          <w:rFonts w:ascii="Times New Roman" w:hAnsi="Times New Roman" w:cs="Times New Roman"/>
        </w:rPr>
      </w:pPr>
      <w:r w:rsidRPr="0055775F">
        <w:rPr>
          <w:rFonts w:ascii="Times New Roman" w:hAnsi="Times New Roman" w:cs="Times New Roman"/>
        </w:rPr>
        <w:t xml:space="preserve">KLASA: </w:t>
      </w:r>
      <w:r w:rsidR="004D75DD">
        <w:rPr>
          <w:rFonts w:ascii="Times New Roman" w:hAnsi="Times New Roman" w:cs="Times New Roman"/>
          <w:noProof/>
          <w:color w:val="000000"/>
        </w:rPr>
        <w:t>230</w:t>
      </w:r>
      <w:r w:rsidR="004D75DD" w:rsidRPr="00BC07AC">
        <w:rPr>
          <w:rFonts w:ascii="Times New Roman" w:hAnsi="Times New Roman" w:cs="Times New Roman"/>
          <w:noProof/>
          <w:color w:val="000000"/>
        </w:rPr>
        <w:t>-01/2</w:t>
      </w:r>
      <w:r w:rsidR="00744DCB">
        <w:rPr>
          <w:rFonts w:ascii="Times New Roman" w:hAnsi="Times New Roman" w:cs="Times New Roman"/>
          <w:noProof/>
          <w:color w:val="000000"/>
        </w:rPr>
        <w:t>6</w:t>
      </w:r>
      <w:r w:rsidR="004D75DD">
        <w:rPr>
          <w:rFonts w:ascii="Times New Roman" w:hAnsi="Times New Roman" w:cs="Times New Roman"/>
          <w:noProof/>
          <w:color w:val="000000"/>
        </w:rPr>
        <w:t>-01/</w:t>
      </w:r>
      <w:r w:rsidR="004D75DD" w:rsidRPr="00BC07AC">
        <w:rPr>
          <w:rFonts w:ascii="Times New Roman" w:hAnsi="Times New Roman" w:cs="Times New Roman"/>
          <w:noProof/>
          <w:color w:val="000000"/>
        </w:rPr>
        <w:t>1</w:t>
      </w:r>
    </w:p>
    <w:p w:rsidR="0011698B" w:rsidRPr="0055775F" w:rsidRDefault="005A3115">
      <w:pPr>
        <w:rPr>
          <w:rFonts w:ascii="Times New Roman" w:hAnsi="Times New Roman" w:cs="Times New Roman"/>
        </w:rPr>
      </w:pPr>
      <w:r w:rsidRPr="0055775F">
        <w:rPr>
          <w:rFonts w:ascii="Times New Roman" w:hAnsi="Times New Roman" w:cs="Times New Roman"/>
        </w:rPr>
        <w:t xml:space="preserve">URBROJ: </w:t>
      </w:r>
      <w:r w:rsidR="00145602" w:rsidRPr="0055775F">
        <w:rPr>
          <w:rFonts w:ascii="Times New Roman" w:hAnsi="Times New Roman" w:cs="Times New Roman"/>
        </w:rPr>
        <w:t>2186</w:t>
      </w:r>
      <w:r w:rsidR="00E32426" w:rsidRPr="0055775F">
        <w:rPr>
          <w:rFonts w:ascii="Times New Roman" w:hAnsi="Times New Roman" w:cs="Times New Roman"/>
        </w:rPr>
        <w:t>-</w:t>
      </w:r>
      <w:r w:rsidR="00145602" w:rsidRPr="0055775F">
        <w:rPr>
          <w:rFonts w:ascii="Times New Roman" w:hAnsi="Times New Roman" w:cs="Times New Roman"/>
        </w:rPr>
        <w:t>27-01</w:t>
      </w:r>
      <w:r w:rsidR="00EA2BAB" w:rsidRPr="0055775F">
        <w:rPr>
          <w:rFonts w:ascii="Times New Roman" w:hAnsi="Times New Roman" w:cs="Times New Roman"/>
        </w:rPr>
        <w:t>-2</w:t>
      </w:r>
      <w:r w:rsidR="00744DCB">
        <w:rPr>
          <w:rFonts w:ascii="Times New Roman" w:hAnsi="Times New Roman" w:cs="Times New Roman"/>
        </w:rPr>
        <w:t>6</w:t>
      </w:r>
      <w:r w:rsidR="00EA2BAB" w:rsidRPr="0055775F">
        <w:rPr>
          <w:rFonts w:ascii="Times New Roman" w:hAnsi="Times New Roman" w:cs="Times New Roman"/>
        </w:rPr>
        <w:t>-</w:t>
      </w:r>
      <w:r w:rsidR="00E32426" w:rsidRPr="0055775F">
        <w:rPr>
          <w:rFonts w:ascii="Times New Roman" w:hAnsi="Times New Roman" w:cs="Times New Roman"/>
        </w:rPr>
        <w:t>2</w:t>
      </w:r>
    </w:p>
    <w:p w:rsidR="0011698B" w:rsidRPr="005A3115" w:rsidRDefault="00FA18CC">
      <w:pPr>
        <w:jc w:val="both"/>
        <w:rPr>
          <w:rFonts w:ascii="Times New Roman" w:hAnsi="Times New Roman" w:cs="Times New Roman"/>
        </w:rPr>
      </w:pPr>
      <w:r>
        <w:rPr>
          <w:rFonts w:ascii="Times New Roman" w:hAnsi="Times New Roman" w:cs="Times New Roman"/>
        </w:rPr>
        <w:t xml:space="preserve">Visoko, </w:t>
      </w:r>
      <w:r w:rsidR="00185BE5">
        <w:rPr>
          <w:rFonts w:ascii="Times New Roman" w:hAnsi="Times New Roman" w:cs="Times New Roman"/>
        </w:rPr>
        <w:t>26.02</w:t>
      </w:r>
      <w:r w:rsidR="00744DCB">
        <w:rPr>
          <w:rFonts w:ascii="Times New Roman" w:hAnsi="Times New Roman" w:cs="Times New Roman"/>
        </w:rPr>
        <w:t>.2026</w:t>
      </w:r>
    </w:p>
    <w:p w:rsidR="0011698B" w:rsidRPr="0055775F" w:rsidRDefault="0011698B">
      <w:pPr>
        <w:jc w:val="both"/>
        <w:rPr>
          <w:rFonts w:ascii="Times New Roman" w:hAnsi="Times New Roman" w:cs="Times New Roman"/>
        </w:rPr>
      </w:pP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 xml:space="preserve">Temeljem odredbi članka 33. Zakona o udrugama (''Narodne novine'' broj </w:t>
      </w:r>
      <w:r w:rsidRPr="005A3115">
        <w:rPr>
          <w:rFonts w:ascii="Times New Roman" w:hAnsi="Times New Roman" w:cs="Times New Roman"/>
        </w:rPr>
        <w:t>74/14, 70/17 i 98/19</w:t>
      </w:r>
      <w:r w:rsidR="00145602" w:rsidRPr="005A3115">
        <w:rPr>
          <w:rFonts w:ascii="Times New Roman" w:hAnsi="Times New Roman" w:cs="Times New Roman"/>
        </w:rPr>
        <w:t xml:space="preserve"> </w:t>
      </w:r>
      <w:r w:rsidR="004D75DD">
        <w:rPr>
          <w:rFonts w:ascii="Times New Roman" w:hAnsi="Times New Roman" w:cs="Times New Roman"/>
        </w:rPr>
        <w:t>,</w:t>
      </w:r>
      <w:r w:rsidR="003D2836" w:rsidRPr="005A3115">
        <w:rPr>
          <w:rFonts w:ascii="Times New Roman" w:hAnsi="Times New Roman" w:cs="Times New Roman"/>
        </w:rPr>
        <w:t>144/20</w:t>
      </w:r>
      <w:r w:rsidR="004D75DD">
        <w:rPr>
          <w:rFonts w:ascii="Times New Roman" w:hAnsi="Times New Roman" w:cs="Times New Roman"/>
        </w:rPr>
        <w:t xml:space="preserve"> i 151/22</w:t>
      </w:r>
      <w:r w:rsidRPr="0055775F">
        <w:rPr>
          <w:rFonts w:ascii="Times New Roman" w:hAnsi="Times New Roman" w:cs="Times New Roman"/>
        </w:rPr>
        <w:t>), članka 6. Uredbe o kriterijima, mjerilima i postupcima financiranja i ugovaranja programa i projekata od interesa za opće dobro koje provode udruge (''Narodne novine'' broj 26/15</w:t>
      </w:r>
      <w:r w:rsidR="005A3115">
        <w:rPr>
          <w:rFonts w:ascii="Times New Roman" w:hAnsi="Times New Roman" w:cs="Times New Roman"/>
        </w:rPr>
        <w:t xml:space="preserve"> i 37/21</w:t>
      </w:r>
      <w:r w:rsidRPr="0055775F">
        <w:rPr>
          <w:rFonts w:ascii="Times New Roman" w:hAnsi="Times New Roman" w:cs="Times New Roman"/>
        </w:rPr>
        <w:t>), čl</w:t>
      </w:r>
      <w:r w:rsidR="003D2836" w:rsidRPr="0055775F">
        <w:rPr>
          <w:rFonts w:ascii="Times New Roman" w:hAnsi="Times New Roman" w:cs="Times New Roman"/>
        </w:rPr>
        <w:t xml:space="preserve">anka 46. Statuta Općine Visoko </w:t>
      </w:r>
      <w:r w:rsidRPr="0055775F">
        <w:rPr>
          <w:rFonts w:ascii="Times New Roman" w:hAnsi="Times New Roman" w:cs="Times New Roman"/>
        </w:rPr>
        <w:t xml:space="preserve"> ("Službeni vjesnik </w:t>
      </w:r>
      <w:r w:rsidR="003D2836" w:rsidRPr="0055775F">
        <w:rPr>
          <w:rFonts w:ascii="Times New Roman" w:hAnsi="Times New Roman" w:cs="Times New Roman"/>
        </w:rPr>
        <w:t xml:space="preserve">Varaždinske županije" broj </w:t>
      </w:r>
      <w:r w:rsidR="00E32426" w:rsidRPr="005A3115">
        <w:rPr>
          <w:rFonts w:ascii="Times New Roman" w:hAnsi="Times New Roman" w:cs="Times New Roman"/>
        </w:rPr>
        <w:t>26</w:t>
      </w:r>
      <w:r w:rsidR="003D2836" w:rsidRPr="005A3115">
        <w:rPr>
          <w:rFonts w:ascii="Times New Roman" w:hAnsi="Times New Roman" w:cs="Times New Roman"/>
        </w:rPr>
        <w:t>/2</w:t>
      </w:r>
      <w:r w:rsidR="00E32426" w:rsidRPr="005A3115">
        <w:rPr>
          <w:rFonts w:ascii="Times New Roman" w:hAnsi="Times New Roman" w:cs="Times New Roman"/>
        </w:rPr>
        <w:t>1</w:t>
      </w:r>
      <w:r w:rsidRPr="0055775F">
        <w:rPr>
          <w:rFonts w:ascii="Times New Roman" w:hAnsi="Times New Roman" w:cs="Times New Roman"/>
        </w:rPr>
        <w:t xml:space="preserve">) i članka </w:t>
      </w:r>
      <w:r w:rsidRPr="005A3115">
        <w:rPr>
          <w:rFonts w:ascii="Times New Roman" w:hAnsi="Times New Roman" w:cs="Times New Roman"/>
        </w:rPr>
        <w:t>20.</w:t>
      </w:r>
      <w:r w:rsidRPr="0055775F">
        <w:rPr>
          <w:rFonts w:ascii="Times New Roman" w:hAnsi="Times New Roman" w:cs="Times New Roman"/>
          <w:color w:val="FF0000"/>
        </w:rPr>
        <w:t xml:space="preserve"> </w:t>
      </w:r>
      <w:r w:rsidRPr="0055775F">
        <w:rPr>
          <w:rFonts w:ascii="Times New Roman" w:hAnsi="Times New Roman" w:cs="Times New Roman"/>
        </w:rPr>
        <w:t>Pravilnika o financiranju javnih potreba od interesa za opće dobro koje provode ud</w:t>
      </w:r>
      <w:r w:rsidR="003D2836" w:rsidRPr="0055775F">
        <w:rPr>
          <w:rFonts w:ascii="Times New Roman" w:hAnsi="Times New Roman" w:cs="Times New Roman"/>
        </w:rPr>
        <w:t>ruge na području Općine Visoko</w:t>
      </w:r>
      <w:r w:rsidRPr="0055775F">
        <w:rPr>
          <w:rFonts w:ascii="Times New Roman" w:hAnsi="Times New Roman" w:cs="Times New Roman"/>
        </w:rPr>
        <w:t xml:space="preserve"> ("Službeni vjesn</w:t>
      </w:r>
      <w:r w:rsidR="00231966" w:rsidRPr="0055775F">
        <w:rPr>
          <w:rFonts w:ascii="Times New Roman" w:hAnsi="Times New Roman" w:cs="Times New Roman"/>
        </w:rPr>
        <w:t>ik Varaždinske županije" broj 9</w:t>
      </w:r>
      <w:r w:rsidRPr="0055775F">
        <w:rPr>
          <w:rFonts w:ascii="Times New Roman" w:hAnsi="Times New Roman" w:cs="Times New Roman"/>
        </w:rPr>
        <w:t>/2</w:t>
      </w:r>
      <w:r w:rsidR="00231966" w:rsidRPr="0055775F">
        <w:rPr>
          <w:rFonts w:ascii="Times New Roman" w:hAnsi="Times New Roman" w:cs="Times New Roman"/>
        </w:rPr>
        <w:t>1</w:t>
      </w:r>
      <w:r w:rsidR="003D2836" w:rsidRPr="0055775F">
        <w:rPr>
          <w:rFonts w:ascii="Times New Roman" w:hAnsi="Times New Roman" w:cs="Times New Roman"/>
        </w:rPr>
        <w:t>), načelnik Općine Visoko</w:t>
      </w:r>
      <w:r w:rsidRPr="0055775F">
        <w:rPr>
          <w:rFonts w:ascii="Times New Roman" w:hAnsi="Times New Roman" w:cs="Times New Roman"/>
        </w:rPr>
        <w:t xml:space="preserve"> objavljuje</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JAVNI NATJEČAJ</w:t>
      </w: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za financiranje programa i projekata udruga od interesa za opće dobro</w:t>
      </w: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koje provode ud</w:t>
      </w:r>
      <w:r w:rsidR="003D2836" w:rsidRPr="0055775F">
        <w:rPr>
          <w:rFonts w:ascii="Times New Roman" w:hAnsi="Times New Roman" w:cs="Times New Roman"/>
          <w:b/>
          <w:bCs/>
        </w:rPr>
        <w:t>ruge na području Općine Visoko</w:t>
      </w:r>
      <w:r w:rsidRPr="0055775F">
        <w:rPr>
          <w:rFonts w:ascii="Times New Roman" w:hAnsi="Times New Roman" w:cs="Times New Roman"/>
          <w:b/>
          <w:bCs/>
        </w:rPr>
        <w:t xml:space="preserve"> u 202</w:t>
      </w:r>
      <w:r w:rsidR="00744DCB">
        <w:rPr>
          <w:rFonts w:ascii="Times New Roman" w:hAnsi="Times New Roman" w:cs="Times New Roman"/>
          <w:b/>
          <w:bCs/>
        </w:rPr>
        <w:t>6</w:t>
      </w:r>
      <w:r w:rsidRPr="0055775F">
        <w:rPr>
          <w:rFonts w:ascii="Times New Roman" w:hAnsi="Times New Roman" w:cs="Times New Roman"/>
          <w:b/>
          <w:bCs/>
        </w:rPr>
        <w:t>. godini</w:t>
      </w:r>
    </w:p>
    <w:p w:rsidR="0011698B" w:rsidRPr="0055775F" w:rsidRDefault="0011698B">
      <w:pPr>
        <w:ind w:left="22"/>
        <w:jc w:val="center"/>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I.</w:t>
      </w:r>
    </w:p>
    <w:p w:rsidR="0011698B" w:rsidRPr="0055775F" w:rsidRDefault="00EA2BAB" w:rsidP="00744DCB">
      <w:pPr>
        <w:ind w:left="22"/>
        <w:jc w:val="both"/>
        <w:rPr>
          <w:rFonts w:ascii="Times New Roman" w:hAnsi="Times New Roman" w:cs="Times New Roman"/>
        </w:rPr>
      </w:pPr>
      <w:r w:rsidRPr="0055775F">
        <w:rPr>
          <w:rFonts w:ascii="Times New Roman" w:hAnsi="Times New Roman" w:cs="Times New Roman"/>
        </w:rPr>
        <w:tab/>
        <w:t>Javni natječaj objavljuje se u svrhu dodjele financijskih sredstava za programe i projekte udruga od interesa za opće dobro koje provode udruge koje svojim aktivnostima doprinose ispunjavanju ciljeva i prioriteta definiranih strateškim i plan</w:t>
      </w:r>
      <w:r w:rsidR="003D2836" w:rsidRPr="0055775F">
        <w:rPr>
          <w:rFonts w:ascii="Times New Roman" w:hAnsi="Times New Roman" w:cs="Times New Roman"/>
        </w:rPr>
        <w:t>skim dokumentima Općine Visoko</w:t>
      </w:r>
      <w:r w:rsidRPr="0055775F">
        <w:rPr>
          <w:rFonts w:ascii="Times New Roman" w:hAnsi="Times New Roman" w:cs="Times New Roman"/>
        </w:rPr>
        <w:t>, a koji se pro</w:t>
      </w:r>
      <w:r w:rsidR="003D2836" w:rsidRPr="0055775F">
        <w:rPr>
          <w:rFonts w:ascii="Times New Roman" w:hAnsi="Times New Roman" w:cs="Times New Roman"/>
        </w:rPr>
        <w:t>vode na području Općine Visoko</w:t>
      </w:r>
      <w:r w:rsidRPr="0055775F">
        <w:rPr>
          <w:rFonts w:ascii="Times New Roman" w:hAnsi="Times New Roman" w:cs="Times New Roman"/>
        </w:rPr>
        <w:t xml:space="preserve"> u 202</w:t>
      </w:r>
      <w:r w:rsidR="00744DCB">
        <w:rPr>
          <w:rFonts w:ascii="Times New Roman" w:hAnsi="Times New Roman" w:cs="Times New Roman"/>
        </w:rPr>
        <w:t>6</w:t>
      </w:r>
      <w:r w:rsidRPr="0055775F">
        <w:rPr>
          <w:rFonts w:ascii="Times New Roman" w:hAnsi="Times New Roman" w:cs="Times New Roman"/>
        </w:rPr>
        <w:t>. godini.</w:t>
      </w: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II.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r>
      <w:r w:rsidR="00145602" w:rsidRPr="0055775F">
        <w:rPr>
          <w:rFonts w:ascii="Times New Roman" w:hAnsi="Times New Roman" w:cs="Times New Roman"/>
        </w:rPr>
        <w:t>U Proračunu Općine Visoko</w:t>
      </w:r>
      <w:r w:rsidRPr="0055775F">
        <w:rPr>
          <w:rFonts w:ascii="Times New Roman" w:hAnsi="Times New Roman" w:cs="Times New Roman"/>
        </w:rPr>
        <w:t xml:space="preserve"> za 202</w:t>
      </w:r>
      <w:r w:rsidR="00744DCB">
        <w:rPr>
          <w:rFonts w:ascii="Times New Roman" w:hAnsi="Times New Roman" w:cs="Times New Roman"/>
        </w:rPr>
        <w:t>6</w:t>
      </w:r>
      <w:r w:rsidRPr="0055775F">
        <w:rPr>
          <w:rFonts w:ascii="Times New Roman" w:hAnsi="Times New Roman" w:cs="Times New Roman"/>
        </w:rPr>
        <w:t>. godinu ("Službeni vjesn</w:t>
      </w:r>
      <w:r w:rsidR="00145602" w:rsidRPr="0055775F">
        <w:rPr>
          <w:rFonts w:ascii="Times New Roman" w:hAnsi="Times New Roman" w:cs="Times New Roman"/>
        </w:rPr>
        <w:t xml:space="preserve">ik Varaždinske županije" broj </w:t>
      </w:r>
      <w:r w:rsidR="00744DCB">
        <w:rPr>
          <w:rFonts w:ascii="Times New Roman" w:hAnsi="Times New Roman" w:cs="Times New Roman"/>
          <w:color w:val="000000" w:themeColor="text1"/>
        </w:rPr>
        <w:t>132</w:t>
      </w:r>
      <w:r w:rsidRPr="001D6B61">
        <w:rPr>
          <w:rFonts w:ascii="Times New Roman" w:hAnsi="Times New Roman" w:cs="Times New Roman"/>
          <w:color w:val="000000" w:themeColor="text1"/>
        </w:rPr>
        <w:t>/2</w:t>
      </w:r>
      <w:r w:rsidR="00744DCB">
        <w:rPr>
          <w:rFonts w:ascii="Times New Roman" w:hAnsi="Times New Roman" w:cs="Times New Roman"/>
          <w:color w:val="000000" w:themeColor="text1"/>
        </w:rPr>
        <w:t>5</w:t>
      </w:r>
      <w:r w:rsidRPr="0055775F">
        <w:rPr>
          <w:rFonts w:ascii="Times New Roman" w:hAnsi="Times New Roman" w:cs="Times New Roman"/>
        </w:rPr>
        <w:t>) osigurana su financijska sredstva za financiranje projekata/programa udruga iz točke I. ovog javnog natječaja, a koje obavljaju djelatnost od interesa za opće d</w:t>
      </w:r>
      <w:r w:rsidR="00145602" w:rsidRPr="0055775F">
        <w:rPr>
          <w:rFonts w:ascii="Times New Roman" w:hAnsi="Times New Roman" w:cs="Times New Roman"/>
        </w:rPr>
        <w:t>obro na području Općine Visoko</w:t>
      </w:r>
      <w:r w:rsidRPr="0055775F">
        <w:rPr>
          <w:rFonts w:ascii="Times New Roman" w:hAnsi="Times New Roman" w:cs="Times New Roman"/>
        </w:rPr>
        <w:t xml:space="preserve">. </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Programi i projekti udruga od općeg inte</w:t>
      </w:r>
      <w:r w:rsidR="00145602" w:rsidRPr="0055775F">
        <w:rPr>
          <w:rFonts w:ascii="Times New Roman" w:hAnsi="Times New Roman" w:cs="Times New Roman"/>
        </w:rPr>
        <w:t>resa na području Općine Visoko</w:t>
      </w:r>
      <w:r w:rsidRPr="0055775F">
        <w:rPr>
          <w:rFonts w:ascii="Times New Roman" w:hAnsi="Times New Roman" w:cs="Times New Roman"/>
        </w:rPr>
        <w:t xml:space="preserve"> za čije se financiranje osiguravaju sred</w:t>
      </w:r>
      <w:r w:rsidR="00145602" w:rsidRPr="0055775F">
        <w:rPr>
          <w:rFonts w:ascii="Times New Roman" w:hAnsi="Times New Roman" w:cs="Times New Roman"/>
        </w:rPr>
        <w:t>stva u Proračunu Općine Visoko</w:t>
      </w:r>
      <w:r w:rsidRPr="0055775F">
        <w:rPr>
          <w:rFonts w:ascii="Times New Roman" w:hAnsi="Times New Roman" w:cs="Times New Roman"/>
        </w:rPr>
        <w:t xml:space="preserve"> za 202</w:t>
      </w:r>
      <w:r w:rsidR="00744DCB">
        <w:rPr>
          <w:rFonts w:ascii="Times New Roman" w:hAnsi="Times New Roman" w:cs="Times New Roman"/>
        </w:rPr>
        <w:t>6</w:t>
      </w:r>
      <w:r w:rsidRPr="0055775F">
        <w:rPr>
          <w:rFonts w:ascii="Times New Roman" w:hAnsi="Times New Roman" w:cs="Times New Roman"/>
        </w:rPr>
        <w:t>. godinu jesu oni koji ostvaruju javne potrebe građana i pridonose razvitku i općem napretku Općine, a odnose se na:</w:t>
      </w:r>
    </w:p>
    <w:p w:rsidR="0011698B" w:rsidRPr="0055775F" w:rsidRDefault="00EA2BAB">
      <w:pPr>
        <w:numPr>
          <w:ilvl w:val="0"/>
          <w:numId w:val="2"/>
        </w:numPr>
        <w:jc w:val="both"/>
        <w:rPr>
          <w:rFonts w:ascii="Times New Roman" w:hAnsi="Times New Roman" w:cs="Times New Roman"/>
        </w:rPr>
      </w:pPr>
      <w:r w:rsidRPr="0055775F">
        <w:rPr>
          <w:rFonts w:ascii="Times New Roman" w:hAnsi="Times New Roman" w:cs="Times New Roman"/>
        </w:rPr>
        <w:t>Poticanje i afirmacija kulturnog amaterizma:</w:t>
      </w:r>
    </w:p>
    <w:p w:rsidR="0011698B" w:rsidRPr="0055775F" w:rsidRDefault="00EA2BAB">
      <w:pPr>
        <w:numPr>
          <w:ilvl w:val="1"/>
          <w:numId w:val="3"/>
        </w:numPr>
        <w:jc w:val="both"/>
        <w:rPr>
          <w:rFonts w:ascii="Times New Roman" w:hAnsi="Times New Roman" w:cs="Times New Roman"/>
        </w:rPr>
      </w:pPr>
      <w:r w:rsidRPr="0055775F">
        <w:rPr>
          <w:rFonts w:ascii="Times New Roman" w:hAnsi="Times New Roman" w:cs="Times New Roman"/>
        </w:rPr>
        <w:t>Organizacija redovnih programa,</w:t>
      </w:r>
    </w:p>
    <w:p w:rsidR="0011698B" w:rsidRPr="0055775F" w:rsidRDefault="00EA2BAB">
      <w:pPr>
        <w:numPr>
          <w:ilvl w:val="1"/>
          <w:numId w:val="3"/>
        </w:numPr>
        <w:jc w:val="both"/>
        <w:rPr>
          <w:rFonts w:ascii="Times New Roman" w:hAnsi="Times New Roman" w:cs="Times New Roman"/>
        </w:rPr>
      </w:pPr>
      <w:r w:rsidRPr="0055775F">
        <w:rPr>
          <w:rFonts w:ascii="Times New Roman" w:hAnsi="Times New Roman" w:cs="Times New Roman"/>
        </w:rPr>
        <w:t>Glazbeno – scenske aktivnosti,</w:t>
      </w:r>
    </w:p>
    <w:p w:rsidR="0011698B" w:rsidRPr="0055775F" w:rsidRDefault="00EA2BAB" w:rsidP="00145602">
      <w:pPr>
        <w:numPr>
          <w:ilvl w:val="1"/>
          <w:numId w:val="3"/>
        </w:numPr>
        <w:jc w:val="both"/>
        <w:rPr>
          <w:rFonts w:ascii="Times New Roman" w:hAnsi="Times New Roman" w:cs="Times New Roman"/>
        </w:rPr>
      </w:pPr>
      <w:r w:rsidRPr="0055775F">
        <w:rPr>
          <w:rFonts w:ascii="Times New Roman" w:hAnsi="Times New Roman" w:cs="Times New Roman"/>
        </w:rPr>
        <w:t>Zaštita i promicanj</w:t>
      </w:r>
      <w:r w:rsidR="00145602" w:rsidRPr="0055775F">
        <w:rPr>
          <w:rFonts w:ascii="Times New Roman" w:hAnsi="Times New Roman" w:cs="Times New Roman"/>
        </w:rPr>
        <w:t xml:space="preserve">e tradicijske </w:t>
      </w:r>
      <w:r w:rsidR="00EE0137" w:rsidRPr="0055775F">
        <w:rPr>
          <w:rFonts w:ascii="Times New Roman" w:hAnsi="Times New Roman" w:cs="Times New Roman"/>
        </w:rPr>
        <w:t xml:space="preserve">i kulturne </w:t>
      </w:r>
      <w:r w:rsidR="00145602" w:rsidRPr="0055775F">
        <w:rPr>
          <w:rFonts w:ascii="Times New Roman" w:hAnsi="Times New Roman" w:cs="Times New Roman"/>
        </w:rPr>
        <w:t>baštine visočkog</w:t>
      </w:r>
      <w:r w:rsidRPr="0055775F">
        <w:rPr>
          <w:rFonts w:ascii="Times New Roman" w:hAnsi="Times New Roman" w:cs="Times New Roman"/>
        </w:rPr>
        <w:t xml:space="preserve"> kraja,</w:t>
      </w:r>
    </w:p>
    <w:p w:rsidR="0011698B" w:rsidRPr="0055775F" w:rsidRDefault="00EA2BAB">
      <w:pPr>
        <w:numPr>
          <w:ilvl w:val="1"/>
          <w:numId w:val="3"/>
        </w:numPr>
        <w:jc w:val="both"/>
        <w:rPr>
          <w:rFonts w:ascii="Times New Roman" w:hAnsi="Times New Roman" w:cs="Times New Roman"/>
        </w:rPr>
      </w:pPr>
      <w:r w:rsidRPr="0055775F">
        <w:rPr>
          <w:rFonts w:ascii="Times New Roman" w:hAnsi="Times New Roman" w:cs="Times New Roman"/>
        </w:rPr>
        <w:t>Sudjelovanje na općinskim manifestacijama,</w:t>
      </w:r>
    </w:p>
    <w:p w:rsidR="0011698B" w:rsidRPr="0055775F" w:rsidRDefault="00145602">
      <w:pPr>
        <w:numPr>
          <w:ilvl w:val="1"/>
          <w:numId w:val="3"/>
        </w:numPr>
        <w:jc w:val="both"/>
        <w:rPr>
          <w:rFonts w:ascii="Times New Roman" w:hAnsi="Times New Roman" w:cs="Times New Roman"/>
        </w:rPr>
      </w:pPr>
      <w:r w:rsidRPr="0055775F">
        <w:rPr>
          <w:rFonts w:ascii="Times New Roman" w:hAnsi="Times New Roman" w:cs="Times New Roman"/>
        </w:rPr>
        <w:t>Promocija izvan Općine Visoko</w:t>
      </w:r>
      <w:r w:rsidR="00EA2BAB" w:rsidRPr="0055775F">
        <w:rPr>
          <w:rFonts w:ascii="Times New Roman" w:hAnsi="Times New Roman" w:cs="Times New Roman"/>
        </w:rPr>
        <w:t>.</w:t>
      </w:r>
    </w:p>
    <w:p w:rsidR="0011698B" w:rsidRPr="0055775F" w:rsidRDefault="00EA2BAB">
      <w:pPr>
        <w:numPr>
          <w:ilvl w:val="0"/>
          <w:numId w:val="2"/>
        </w:numPr>
        <w:jc w:val="both"/>
        <w:rPr>
          <w:rFonts w:ascii="Times New Roman" w:hAnsi="Times New Roman" w:cs="Times New Roman"/>
        </w:rPr>
      </w:pPr>
      <w:r w:rsidRPr="0055775F">
        <w:rPr>
          <w:rFonts w:ascii="Times New Roman" w:hAnsi="Times New Roman" w:cs="Times New Roman"/>
        </w:rPr>
        <w:t>Poticanje i afirmacija sporta: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Organizacija redovnih programa,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Organizacija natjecanja,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Sudjelovanje na natjecanjima,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Sudjelovanje na općinskim manifestacijama,</w:t>
      </w:r>
    </w:p>
    <w:p w:rsidR="0011698B" w:rsidRDefault="00145602">
      <w:pPr>
        <w:numPr>
          <w:ilvl w:val="1"/>
          <w:numId w:val="2"/>
        </w:numPr>
        <w:jc w:val="both"/>
        <w:rPr>
          <w:rFonts w:ascii="Times New Roman" w:hAnsi="Times New Roman" w:cs="Times New Roman"/>
        </w:rPr>
      </w:pPr>
      <w:r w:rsidRPr="0055775F">
        <w:rPr>
          <w:rFonts w:ascii="Times New Roman" w:hAnsi="Times New Roman" w:cs="Times New Roman"/>
        </w:rPr>
        <w:t>Promocija izvan Općine Visoko</w:t>
      </w:r>
      <w:r w:rsidR="00EA2BAB" w:rsidRPr="0055775F">
        <w:rPr>
          <w:rFonts w:ascii="Times New Roman" w:hAnsi="Times New Roman" w:cs="Times New Roman"/>
        </w:rPr>
        <w:t>.</w:t>
      </w:r>
    </w:p>
    <w:p w:rsidR="00744DCB" w:rsidRDefault="00744DCB" w:rsidP="00744DCB">
      <w:pPr>
        <w:ind w:left="1080"/>
        <w:jc w:val="both"/>
        <w:rPr>
          <w:rFonts w:ascii="Times New Roman" w:hAnsi="Times New Roman" w:cs="Times New Roman"/>
        </w:rPr>
      </w:pPr>
    </w:p>
    <w:p w:rsidR="00744DCB" w:rsidRPr="0055775F" w:rsidRDefault="00744DCB" w:rsidP="00744DCB">
      <w:pPr>
        <w:ind w:left="1080"/>
        <w:jc w:val="both"/>
        <w:rPr>
          <w:rFonts w:ascii="Times New Roman" w:hAnsi="Times New Roman" w:cs="Times New Roman"/>
        </w:rPr>
      </w:pPr>
    </w:p>
    <w:p w:rsidR="0011698B" w:rsidRPr="0055775F" w:rsidRDefault="00EA2BAB">
      <w:pPr>
        <w:numPr>
          <w:ilvl w:val="0"/>
          <w:numId w:val="2"/>
        </w:numPr>
        <w:jc w:val="both"/>
        <w:rPr>
          <w:rFonts w:ascii="Times New Roman" w:hAnsi="Times New Roman" w:cs="Times New Roman"/>
        </w:rPr>
      </w:pPr>
      <w:r w:rsidRPr="0055775F">
        <w:rPr>
          <w:rFonts w:ascii="Times New Roman" w:hAnsi="Times New Roman" w:cs="Times New Roman"/>
        </w:rPr>
        <w:lastRenderedPageBreak/>
        <w:t>Razvoj i afirmacija poljoprivrede i lovstva: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Organizacija redovnih programa,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Obrazovni programi (radionice, predavanja, tribine),</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Razvoj poduzetničke kulture i usvajanje novih strukovnih tehnologija,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Očuvanje prirode i promicanje održivog razvoja,</w:t>
      </w:r>
    </w:p>
    <w:p w:rsidR="0011698B" w:rsidRPr="0055775F" w:rsidRDefault="00EA2BAB">
      <w:pPr>
        <w:numPr>
          <w:ilvl w:val="1"/>
          <w:numId w:val="2"/>
        </w:numPr>
        <w:jc w:val="both"/>
        <w:rPr>
          <w:rFonts w:ascii="Times New Roman" w:hAnsi="Times New Roman" w:cs="Times New Roman"/>
        </w:rPr>
      </w:pPr>
      <w:r w:rsidRPr="0055775F">
        <w:rPr>
          <w:rFonts w:ascii="Times New Roman" w:hAnsi="Times New Roman" w:cs="Times New Roman"/>
        </w:rPr>
        <w:t>Sudjelovanje na općinskim manifestacijama,</w:t>
      </w:r>
    </w:p>
    <w:p w:rsidR="0011698B" w:rsidRPr="0055775F" w:rsidRDefault="00145602">
      <w:pPr>
        <w:numPr>
          <w:ilvl w:val="1"/>
          <w:numId w:val="2"/>
        </w:numPr>
        <w:jc w:val="both"/>
        <w:rPr>
          <w:rFonts w:ascii="Times New Roman" w:hAnsi="Times New Roman" w:cs="Times New Roman"/>
        </w:rPr>
      </w:pPr>
      <w:r w:rsidRPr="0055775F">
        <w:rPr>
          <w:rFonts w:ascii="Times New Roman" w:hAnsi="Times New Roman" w:cs="Times New Roman"/>
        </w:rPr>
        <w:t>Promocija izvan Općine Visoko</w:t>
      </w:r>
      <w:r w:rsidR="00EA2BAB" w:rsidRPr="0055775F">
        <w:rPr>
          <w:rFonts w:ascii="Times New Roman" w:hAnsi="Times New Roman" w:cs="Times New Roman"/>
        </w:rPr>
        <w:t>.</w:t>
      </w:r>
    </w:p>
    <w:p w:rsidR="0011698B" w:rsidRPr="0055775F" w:rsidRDefault="00145602" w:rsidP="00145602">
      <w:pPr>
        <w:pStyle w:val="ListParagraph"/>
        <w:numPr>
          <w:ilvl w:val="0"/>
          <w:numId w:val="2"/>
        </w:numPr>
        <w:jc w:val="both"/>
        <w:rPr>
          <w:rFonts w:ascii="Times New Roman" w:hAnsi="Times New Roman" w:cs="Times New Roman"/>
        </w:rPr>
      </w:pPr>
      <w:r w:rsidRPr="0055775F">
        <w:rPr>
          <w:rFonts w:ascii="Times New Roman" w:hAnsi="Times New Roman" w:cs="Times New Roman"/>
        </w:rPr>
        <w:t>Zaštita i promicanje tekovina domovinskog rata</w:t>
      </w:r>
    </w:p>
    <w:p w:rsidR="00145602" w:rsidRPr="0055775F" w:rsidRDefault="00145602" w:rsidP="00145602">
      <w:pPr>
        <w:pStyle w:val="ListParagraph"/>
        <w:numPr>
          <w:ilvl w:val="1"/>
          <w:numId w:val="2"/>
        </w:numPr>
        <w:jc w:val="both"/>
        <w:rPr>
          <w:rFonts w:ascii="Times New Roman" w:hAnsi="Times New Roman" w:cs="Times New Roman"/>
        </w:rPr>
      </w:pPr>
      <w:r w:rsidRPr="0055775F">
        <w:rPr>
          <w:rFonts w:ascii="Times New Roman" w:hAnsi="Times New Roman" w:cs="Times New Roman"/>
        </w:rPr>
        <w:t>Organizacija redovnih programa udruga proisteklih iz domovinskog rata</w:t>
      </w:r>
    </w:p>
    <w:p w:rsidR="00145602" w:rsidRPr="0055775F" w:rsidRDefault="00145602" w:rsidP="00145602">
      <w:pPr>
        <w:pStyle w:val="ListParagraph"/>
        <w:numPr>
          <w:ilvl w:val="1"/>
          <w:numId w:val="2"/>
        </w:numPr>
        <w:jc w:val="both"/>
        <w:rPr>
          <w:rFonts w:ascii="Times New Roman" w:hAnsi="Times New Roman" w:cs="Times New Roman"/>
        </w:rPr>
      </w:pPr>
      <w:r w:rsidRPr="0055775F">
        <w:rPr>
          <w:rFonts w:ascii="Times New Roman" w:hAnsi="Times New Roman" w:cs="Times New Roman"/>
        </w:rPr>
        <w:t>Obilježavanje državnih blagdana i značajnih datuma</w:t>
      </w:r>
    </w:p>
    <w:p w:rsidR="00145602" w:rsidRDefault="00145602" w:rsidP="00145602">
      <w:pPr>
        <w:pStyle w:val="ListParagraph"/>
        <w:numPr>
          <w:ilvl w:val="1"/>
          <w:numId w:val="2"/>
        </w:numPr>
        <w:jc w:val="both"/>
        <w:rPr>
          <w:rFonts w:ascii="Times New Roman" w:hAnsi="Times New Roman" w:cs="Times New Roman"/>
        </w:rPr>
      </w:pPr>
      <w:r w:rsidRPr="0055775F">
        <w:rPr>
          <w:rFonts w:ascii="Times New Roman" w:hAnsi="Times New Roman" w:cs="Times New Roman"/>
        </w:rPr>
        <w:t>Sudjelovanje na općinskim manifestacijama</w:t>
      </w:r>
    </w:p>
    <w:p w:rsidR="00744DCB" w:rsidRPr="0055775F" w:rsidRDefault="00744DCB" w:rsidP="00744DCB">
      <w:pPr>
        <w:pStyle w:val="ListParagraph"/>
        <w:ind w:left="1080" w:firstLine="0"/>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III.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 xml:space="preserve">Prijavitelj projekta ima obvezu namjenskog korištenja sredstava, a Općina ima pravo izvršiti kontrolu namjenskog korištenja sredstava. </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 xml:space="preserve">Sredstva za provedbu ovog natječaja osigurana su u </w:t>
      </w:r>
      <w:r w:rsidR="00145602" w:rsidRPr="0055775F">
        <w:rPr>
          <w:rFonts w:ascii="Times New Roman" w:hAnsi="Times New Roman" w:cs="Times New Roman"/>
        </w:rPr>
        <w:t>Proračunu Općine Visoko za 202</w:t>
      </w:r>
      <w:r w:rsidR="00744DCB">
        <w:rPr>
          <w:rFonts w:ascii="Times New Roman" w:hAnsi="Times New Roman" w:cs="Times New Roman"/>
        </w:rPr>
        <w:t>6</w:t>
      </w:r>
      <w:r w:rsidR="00145602" w:rsidRPr="0055775F">
        <w:rPr>
          <w:rFonts w:ascii="Times New Roman" w:hAnsi="Times New Roman" w:cs="Times New Roman"/>
        </w:rPr>
        <w:t xml:space="preserve">. godinu u iznosu od </w:t>
      </w:r>
      <w:r w:rsidR="00744DCB">
        <w:rPr>
          <w:rFonts w:ascii="Times New Roman" w:hAnsi="Times New Roman" w:cs="Times New Roman"/>
          <w:color w:val="000000" w:themeColor="text1"/>
        </w:rPr>
        <w:t>35</w:t>
      </w:r>
      <w:r w:rsidR="00861E10" w:rsidRPr="00861E10">
        <w:rPr>
          <w:rFonts w:ascii="Times New Roman" w:hAnsi="Times New Roman" w:cs="Times New Roman"/>
          <w:color w:val="000000" w:themeColor="text1"/>
        </w:rPr>
        <w:t>.0</w:t>
      </w:r>
      <w:r w:rsidR="00FA11D1" w:rsidRPr="00861E10">
        <w:rPr>
          <w:rFonts w:ascii="Times New Roman" w:hAnsi="Times New Roman" w:cs="Times New Roman"/>
          <w:color w:val="000000" w:themeColor="text1"/>
        </w:rPr>
        <w:t>00,00</w:t>
      </w:r>
      <w:r w:rsidRPr="00861E10">
        <w:rPr>
          <w:rFonts w:ascii="Times New Roman" w:hAnsi="Times New Roman" w:cs="Times New Roman"/>
          <w:color w:val="000000" w:themeColor="text1"/>
        </w:rPr>
        <w:t xml:space="preserve"> </w:t>
      </w:r>
      <w:r w:rsidR="00FA11D1" w:rsidRPr="00861E10">
        <w:rPr>
          <w:rFonts w:ascii="Times New Roman" w:hAnsi="Times New Roman" w:cs="Times New Roman"/>
          <w:color w:val="000000" w:themeColor="text1"/>
        </w:rPr>
        <w:t>€</w:t>
      </w:r>
      <w:r w:rsidRPr="00861E10">
        <w:rPr>
          <w:rFonts w:ascii="Times New Roman" w:hAnsi="Times New Roman" w:cs="Times New Roman"/>
          <w:color w:val="000000" w:themeColor="text1"/>
        </w:rPr>
        <w:t xml:space="preserve">, </w:t>
      </w:r>
      <w:r w:rsidRPr="0055775F">
        <w:rPr>
          <w:rFonts w:ascii="Times New Roman" w:hAnsi="Times New Roman" w:cs="Times New Roman"/>
        </w:rPr>
        <w:t>i to za:</w:t>
      </w:r>
    </w:p>
    <w:p w:rsidR="00145602" w:rsidRPr="00FA11D1" w:rsidRDefault="00EA2BAB">
      <w:pPr>
        <w:ind w:left="22"/>
        <w:jc w:val="both"/>
        <w:rPr>
          <w:rFonts w:ascii="Times New Roman" w:hAnsi="Times New Roman" w:cs="Times New Roman"/>
        </w:rPr>
      </w:pPr>
      <w:r w:rsidRPr="0055775F">
        <w:rPr>
          <w:rFonts w:ascii="Times New Roman" w:hAnsi="Times New Roman" w:cs="Times New Roman"/>
        </w:rPr>
        <w:tab/>
        <w:t xml:space="preserve">Najniži iznos koji </w:t>
      </w:r>
      <w:r w:rsidRPr="00FA18CC">
        <w:rPr>
          <w:rFonts w:ascii="Times New Roman" w:hAnsi="Times New Roman" w:cs="Times New Roman"/>
        </w:rPr>
        <w:t>se</w:t>
      </w:r>
      <w:r w:rsidRPr="0055775F">
        <w:rPr>
          <w:rFonts w:ascii="Times New Roman" w:hAnsi="Times New Roman" w:cs="Times New Roman"/>
        </w:rPr>
        <w:t xml:space="preserve"> može odobriti za projekte/programe</w:t>
      </w:r>
      <w:r w:rsidR="00145602" w:rsidRPr="0055775F">
        <w:rPr>
          <w:rFonts w:ascii="Times New Roman" w:hAnsi="Times New Roman" w:cs="Times New Roman"/>
        </w:rPr>
        <w:t xml:space="preserve"> </w:t>
      </w:r>
      <w:r w:rsidRPr="0055775F">
        <w:rPr>
          <w:rFonts w:ascii="Times New Roman" w:hAnsi="Times New Roman" w:cs="Times New Roman"/>
        </w:rPr>
        <w:t>iz</w:t>
      </w:r>
      <w:r w:rsidR="00145602" w:rsidRPr="0055775F">
        <w:rPr>
          <w:rFonts w:ascii="Times New Roman" w:hAnsi="Times New Roman" w:cs="Times New Roman"/>
        </w:rPr>
        <w:t xml:space="preserve">nosi </w:t>
      </w:r>
      <w:r w:rsidR="00FA11D1" w:rsidRPr="00861E10">
        <w:rPr>
          <w:rFonts w:ascii="Times New Roman" w:hAnsi="Times New Roman" w:cs="Times New Roman"/>
          <w:color w:val="000000" w:themeColor="text1"/>
        </w:rPr>
        <w:t>150,00 €</w:t>
      </w:r>
      <w:r w:rsidR="00145602" w:rsidRPr="00861E10">
        <w:rPr>
          <w:rFonts w:ascii="Times New Roman" w:hAnsi="Times New Roman" w:cs="Times New Roman"/>
          <w:color w:val="000000" w:themeColor="text1"/>
        </w:rPr>
        <w:t xml:space="preserve">, a najviši </w:t>
      </w:r>
      <w:r w:rsidR="00861E10" w:rsidRPr="00861E10">
        <w:rPr>
          <w:rFonts w:ascii="Times New Roman" w:hAnsi="Times New Roman" w:cs="Times New Roman"/>
          <w:color w:val="000000" w:themeColor="text1"/>
        </w:rPr>
        <w:t>6</w:t>
      </w:r>
      <w:r w:rsidR="00623B9D" w:rsidRPr="00861E10">
        <w:rPr>
          <w:rFonts w:ascii="Times New Roman" w:hAnsi="Times New Roman" w:cs="Times New Roman"/>
          <w:color w:val="000000" w:themeColor="text1"/>
        </w:rPr>
        <w:t>.5</w:t>
      </w:r>
      <w:r w:rsidR="00FA11D1" w:rsidRPr="00861E10">
        <w:rPr>
          <w:rFonts w:ascii="Times New Roman" w:hAnsi="Times New Roman" w:cs="Times New Roman"/>
          <w:color w:val="000000" w:themeColor="text1"/>
        </w:rPr>
        <w:t xml:space="preserve">00,00 </w:t>
      </w:r>
      <w:r w:rsidR="00FA11D1" w:rsidRPr="00FA11D1">
        <w:rPr>
          <w:rFonts w:ascii="Times New Roman" w:hAnsi="Times New Roman" w:cs="Times New Roman"/>
        </w:rPr>
        <w:t>€</w:t>
      </w:r>
      <w:r w:rsidR="00145602" w:rsidRPr="00FA11D1">
        <w:rPr>
          <w:rFonts w:ascii="Times New Roman" w:hAnsi="Times New Roman" w:cs="Times New Roman"/>
        </w:rPr>
        <w:t>.</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Jedna udr</w:t>
      </w:r>
      <w:r w:rsidR="00145602" w:rsidRPr="0055775F">
        <w:rPr>
          <w:rFonts w:ascii="Times New Roman" w:hAnsi="Times New Roman" w:cs="Times New Roman"/>
        </w:rPr>
        <w:t>uga može prijaviti najviše dva (2</w:t>
      </w:r>
      <w:r w:rsidRPr="0055775F">
        <w:rPr>
          <w:rFonts w:ascii="Times New Roman" w:hAnsi="Times New Roman" w:cs="Times New Roman"/>
        </w:rPr>
        <w:t>) projekt/program na ovaj natječaj.</w:t>
      </w:r>
    </w:p>
    <w:p w:rsidR="00C96C3B" w:rsidRPr="0055775F" w:rsidRDefault="00C96C3B">
      <w:pPr>
        <w:ind w:left="22"/>
        <w:jc w:val="both"/>
        <w:rPr>
          <w:rFonts w:ascii="Times New Roman" w:hAnsi="Times New Roman" w:cs="Times New Roman"/>
        </w:rPr>
      </w:pPr>
      <w:r w:rsidRPr="0055775F">
        <w:rPr>
          <w:rFonts w:ascii="Times New Roman" w:hAnsi="Times New Roman" w:cs="Times New Roman"/>
        </w:rPr>
        <w:t xml:space="preserve">       Natječajna dokumentacija dostavlja se posebno za svaki prijavljeni projekt/program u zatvorenoj omotnici.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Projekti/programi mogu se financirati u 100% iznosa ukupnih prihvatljivih troškova.</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Projektom se smatra skup aktivnosti koje su usmjerene ostvarenju zacrtanih ciljeva čijim će se ostvarenjem odgovoriti na uočeni problem i ukloniti ga, vremenski su ograničeni i imaju definirane troškove i resurse.</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Programi su kontinuirani procesi koji se u načelu izvode u dužem vremenskom razdoblju kroz niz različitih aktivnosti čiji su struktura i trajanje fleksibilniji. Mogu biti jednogodišnji i višegodišnji.</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IV.</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Kriteriji za dodjelu financijskih sredstava su:</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dostava pravovremene, cjelovito popunjene i ovjerene te potpune prijave,</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kvaliteta i sadržaj ponuđenog programa/projekta,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kvaliteta dosadašnjeg rada, iskustvo i uspjesi u provođenju programa/projekta,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dostupnost programa/projekta korisnicima,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neposredna društvena korist za lokalnu zajednicu te doprinos razvoju civilnog društva na području Općine,</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uključivanje volontera u projektne/programske aktivnosti,</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financijska održivost programa/projekta,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financijska potpora programa/projekta iz drugih izvora,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realan odnos troškova i očekivanih rezultata po programu/projektu,</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organizacijski i ljudski kapaciteti za provođenje programa/projekta,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urednost u dostavljanju završnog izvještaja o realizaciji programa/projekta udruge,</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 xml:space="preserve">program/projekt je usklađen s prioritetima iz točke II. </w:t>
      </w:r>
      <w:r w:rsidR="000C31EB" w:rsidRPr="0055775F">
        <w:rPr>
          <w:rFonts w:ascii="Times New Roman" w:hAnsi="Times New Roman" w:cs="Times New Roman"/>
        </w:rPr>
        <w:t xml:space="preserve">i III. </w:t>
      </w:r>
      <w:r w:rsidRPr="0055775F">
        <w:rPr>
          <w:rFonts w:ascii="Times New Roman" w:hAnsi="Times New Roman" w:cs="Times New Roman"/>
        </w:rPr>
        <w:t>ovog javnog natječaja,</w:t>
      </w:r>
    </w:p>
    <w:p w:rsidR="0011698B" w:rsidRPr="0055775F" w:rsidRDefault="00EA2BAB">
      <w:pPr>
        <w:numPr>
          <w:ilvl w:val="0"/>
          <w:numId w:val="4"/>
        </w:numPr>
        <w:jc w:val="both"/>
        <w:rPr>
          <w:rFonts w:ascii="Times New Roman" w:hAnsi="Times New Roman" w:cs="Times New Roman"/>
        </w:rPr>
      </w:pPr>
      <w:r w:rsidRPr="0055775F">
        <w:rPr>
          <w:rFonts w:ascii="Times New Roman" w:hAnsi="Times New Roman" w:cs="Times New Roman"/>
        </w:rPr>
        <w:t>sudjelovanje u manifestacijama u kojima je Općina (su)organizator.</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V.</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Prihvatljivim prijaviteljem smatra se udruga osnovana sukladno Zakonu o udrugama koja udovoljava sljedećim općim uvjetima: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 xml:space="preserve">da </w:t>
      </w:r>
      <w:r w:rsidR="000C31EB" w:rsidRPr="0055775F">
        <w:rPr>
          <w:rFonts w:ascii="Times New Roman" w:hAnsi="Times New Roman" w:cs="Times New Roman"/>
        </w:rPr>
        <w:t xml:space="preserve"> djeluje u prioritetnim područjima navedenim točkom II. ovog natječaja i/ili da ima korisnike s područja Općine Visoko</w:t>
      </w:r>
      <w:r w:rsidRPr="0055775F">
        <w:rPr>
          <w:rFonts w:ascii="Times New Roman" w:hAnsi="Times New Roman" w:cs="Times New Roman"/>
        </w:rPr>
        <w:t>,</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da je upisana u Registar udruga Republike Hrvatske,</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lastRenderedPageBreak/>
        <w:t>da je upisana u registar neprofitnih organizacija pri Ministarstvu financija RH te vodi transparentno financijsko poslovanje sukladno propisima o računovodstvu neprofitnih organizacija,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da se djelovanje ne financira temeljem posebnih propisa,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da projekt/program koji se prijavljuje nije u potpunosti financiran iz drugih izvora,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da je uredno ispunila obveze iz svih prethodno sklopljenih ugovora o financiranju iz proračuna Općine i drugih javnih izvora,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da nema dugovanja s osnove plaćanja doprinosa za mirovinsko i zdravstveno osiguranje i plaćanje poreza te drugih davanja prema državnom proračunu i proračunu Općine,</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da se protiv prijavitelja, odnosno osobe ovlaštene za zastupanje i voditelja programa/ projekta ne vodi kazneni postupak i nije pravomoćno osuđen za prekršaje ili kaznena djela definirana Uredbom,</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općim aktom ima uspostavljen model dobrog financijskog upravljanja i kontrola te način sprječavanja sukoba interesa pri raspolaganju javnim sredstvima,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ima utvrđen način javnog objavljivanja programskog i financijskog izvješća o radu za proteklu godinu (mrežne stranice udruge ili drugi prikladan način),</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ima zadovoljavajuće organizacijske kapacitete i ljudske resurse za provedbu programa ili projekta, programa javnih potreba, javnih ovlasti, odnosno pružanje socijalnih usluga,</w:t>
      </w:r>
    </w:p>
    <w:p w:rsidR="0011698B" w:rsidRPr="0055775F" w:rsidRDefault="00EA2BAB">
      <w:pPr>
        <w:numPr>
          <w:ilvl w:val="0"/>
          <w:numId w:val="5"/>
        </w:numPr>
        <w:jc w:val="both"/>
        <w:rPr>
          <w:rFonts w:ascii="Times New Roman" w:hAnsi="Times New Roman" w:cs="Times New Roman"/>
        </w:rPr>
      </w:pPr>
      <w:r w:rsidRPr="0055775F">
        <w:rPr>
          <w:rFonts w:ascii="Times New Roman" w:hAnsi="Times New Roman" w:cs="Times New Roman"/>
        </w:rPr>
        <w:t>uredno predaje sva izvješća Općini i drugim institucijama.</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VI.</w:t>
      </w:r>
    </w:p>
    <w:p w:rsidR="0011698B" w:rsidRPr="0055775F" w:rsidRDefault="00EA2BAB">
      <w:pPr>
        <w:jc w:val="both"/>
        <w:rPr>
          <w:rFonts w:ascii="Times New Roman" w:hAnsi="Times New Roman" w:cs="Times New Roman"/>
        </w:rPr>
      </w:pPr>
      <w:r w:rsidRPr="0055775F">
        <w:rPr>
          <w:rFonts w:ascii="Times New Roman" w:hAnsi="Times New Roman" w:cs="Times New Roman"/>
        </w:rPr>
        <w:tab/>
        <w:t>Planiranim sredstvima neće se financirati programi i projekti udruga koje se financiraju po posebnim zakonima, koji se u cijelosti financiraju iz drugih javnih izvora, odnosno na koje se ne primjenjuje Zakon o udrugama te programi i projekti za koje su potrebna velika financijska sredstva.</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VII.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Programi/projekti za fin</w:t>
      </w:r>
      <w:r w:rsidR="00744DCB">
        <w:rPr>
          <w:rFonts w:ascii="Times New Roman" w:hAnsi="Times New Roman" w:cs="Times New Roman"/>
        </w:rPr>
        <w:t>ancijske potpore udrugama za 2026</w:t>
      </w:r>
      <w:r w:rsidRPr="0055775F">
        <w:rPr>
          <w:rFonts w:ascii="Times New Roman" w:hAnsi="Times New Roman" w:cs="Times New Roman"/>
        </w:rPr>
        <w:t>. godinu prijavljuju se na sljedeći način:</w:t>
      </w:r>
    </w:p>
    <w:p w:rsidR="0011698B" w:rsidRPr="0055775F" w:rsidRDefault="00EA2BAB">
      <w:pPr>
        <w:numPr>
          <w:ilvl w:val="0"/>
          <w:numId w:val="6"/>
        </w:numPr>
        <w:jc w:val="both"/>
        <w:rPr>
          <w:rFonts w:ascii="Times New Roman" w:hAnsi="Times New Roman" w:cs="Times New Roman"/>
        </w:rPr>
      </w:pPr>
      <w:r w:rsidRPr="0055775F">
        <w:rPr>
          <w:rFonts w:ascii="Times New Roman" w:hAnsi="Times New Roman" w:cs="Times New Roman"/>
        </w:rPr>
        <w:t>obrasci se popunjavaju putem računala te dostavljaju, potpisani od strane osobe ovlaštene za zastupanje i ovjereni pečatom udruge, u papirnatom i elektroničkom obliku</w:t>
      </w:r>
    </w:p>
    <w:p w:rsidR="0011698B" w:rsidRPr="0055775F" w:rsidRDefault="00EA2BAB">
      <w:pPr>
        <w:numPr>
          <w:ilvl w:val="0"/>
          <w:numId w:val="6"/>
        </w:numPr>
        <w:jc w:val="both"/>
        <w:rPr>
          <w:rFonts w:ascii="Times New Roman" w:hAnsi="Times New Roman" w:cs="Times New Roman"/>
        </w:rPr>
      </w:pPr>
      <w:r w:rsidRPr="0055775F">
        <w:rPr>
          <w:rFonts w:ascii="Times New Roman" w:hAnsi="Times New Roman" w:cs="Times New Roman"/>
        </w:rPr>
        <w:t xml:space="preserve">prijava u papirnatom obliku sadržava obvezne obrasce vlastoručno potpisane od strane osobe ovlaštene za zastupanje i voditelja projekta/programa te ovjerene službenim pečatom organizacije i svu propisanu dokumentaciju </w:t>
      </w:r>
    </w:p>
    <w:p w:rsidR="0011698B" w:rsidRPr="002D0D92" w:rsidRDefault="00EA2BAB">
      <w:pPr>
        <w:numPr>
          <w:ilvl w:val="0"/>
          <w:numId w:val="6"/>
        </w:numPr>
        <w:jc w:val="both"/>
        <w:rPr>
          <w:rFonts w:ascii="Times New Roman" w:hAnsi="Times New Roman" w:cs="Times New Roman"/>
          <w:color w:val="FF0000"/>
        </w:rPr>
      </w:pPr>
      <w:r w:rsidRPr="0055775F">
        <w:rPr>
          <w:rFonts w:ascii="Times New Roman" w:hAnsi="Times New Roman" w:cs="Times New Roman"/>
        </w:rPr>
        <w:t>prijava s propisanim obrascima i prilozima (potpisanim i ovjerenim) u papirnatom obliku šalje se preporučeno poštom, dostavljačem ili osobno u zatvorenoj omo</w:t>
      </w:r>
      <w:r w:rsidR="000C31EB" w:rsidRPr="0055775F">
        <w:rPr>
          <w:rFonts w:ascii="Times New Roman" w:hAnsi="Times New Roman" w:cs="Times New Roman"/>
        </w:rPr>
        <w:t>tnici na adresu: Općina Visoko, Visoko 20, 42224 Visoko</w:t>
      </w:r>
      <w:r w:rsidRPr="0055775F">
        <w:rPr>
          <w:rFonts w:ascii="Times New Roman" w:hAnsi="Times New Roman" w:cs="Times New Roman"/>
        </w:rPr>
        <w:t xml:space="preserve">, s naznakom </w:t>
      </w:r>
      <w:r w:rsidRPr="0055775F">
        <w:rPr>
          <w:rFonts w:ascii="Times New Roman" w:hAnsi="Times New Roman" w:cs="Times New Roman"/>
          <w:b/>
        </w:rPr>
        <w:t>„Prijava programa/projekta udruga – NE OTVARAJ“</w:t>
      </w:r>
      <w:r w:rsidRPr="0055775F">
        <w:rPr>
          <w:rFonts w:ascii="Times New Roman" w:hAnsi="Times New Roman" w:cs="Times New Roman"/>
        </w:rPr>
        <w:t xml:space="preserve">, </w:t>
      </w:r>
      <w:r w:rsidRPr="00E3110E">
        <w:rPr>
          <w:rFonts w:ascii="Times New Roman" w:hAnsi="Times New Roman" w:cs="Times New Roman"/>
          <w:color w:val="000000" w:themeColor="text1"/>
        </w:rPr>
        <w:t>dok se dokumentacija u elektroničkom obliku dostavlja na CD-u, DVD-u ili USB uređaju za pohranu, u prilogu dokumentacije u papirnatom obliku.</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VIII.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 xml:space="preserve">Obvezna dokumentacija za prijavu programa/projekta je: </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ovjeren i potpisan Obrazac opisa programa/projekta  (Obrazac B1),</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ovjeren i potpisan Obrazac proračuna programa/projekta udruge (Obrazac</w:t>
      </w:r>
      <w:r w:rsidR="000C31EB" w:rsidRPr="0055775F">
        <w:rPr>
          <w:rFonts w:ascii="Times New Roman" w:hAnsi="Times New Roman" w:cs="Times New Roman"/>
        </w:rPr>
        <w:t xml:space="preserve"> </w:t>
      </w:r>
      <w:r w:rsidRPr="0055775F">
        <w:rPr>
          <w:rFonts w:ascii="Times New Roman" w:hAnsi="Times New Roman" w:cs="Times New Roman"/>
        </w:rPr>
        <w:t>B2),</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izvadak o upisu u Registar udruga - ispis iz elektroničke baze Registra,</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izvadak o upisu u Registar neprofitnih organizacija (RNO) – ispis iz elektroničke baze Registra,</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potpisana i ovjerena Izjava o nepostojanju dvostrukog financiranja (Obrazac B3),</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potpisana i ovjerena izjava o partnerstvu, ukoliko organizacija prijavljuje projekt/program u partnerstvu (Obrazac B4),</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potpisana i ovjerena Izjava o nekažnjavanju (Obrazac B5),</w:t>
      </w:r>
    </w:p>
    <w:p w:rsidR="0011698B" w:rsidRPr="0055775F" w:rsidRDefault="00EA2BAB">
      <w:pPr>
        <w:numPr>
          <w:ilvl w:val="0"/>
          <w:numId w:val="7"/>
        </w:numPr>
        <w:jc w:val="both"/>
        <w:rPr>
          <w:rFonts w:ascii="Times New Roman" w:hAnsi="Times New Roman" w:cs="Times New Roman"/>
        </w:rPr>
      </w:pPr>
      <w:r w:rsidRPr="0055775F">
        <w:rPr>
          <w:rFonts w:ascii="Times New Roman" w:hAnsi="Times New Roman" w:cs="Times New Roman"/>
        </w:rPr>
        <w:t>potvrda nadležne Porezne uprave o nepostojanju duga prema državi, ne starija od 30 dana od dana objave natječaja (može i ispis iz e-Porezna).</w:t>
      </w:r>
    </w:p>
    <w:p w:rsidR="00C96C3B" w:rsidRPr="0055775F" w:rsidRDefault="00C96C3B">
      <w:pPr>
        <w:numPr>
          <w:ilvl w:val="0"/>
          <w:numId w:val="7"/>
        </w:numPr>
        <w:jc w:val="both"/>
        <w:rPr>
          <w:rFonts w:ascii="Times New Roman" w:hAnsi="Times New Roman" w:cs="Times New Roman"/>
        </w:rPr>
      </w:pPr>
      <w:r w:rsidRPr="0055775F">
        <w:rPr>
          <w:rFonts w:ascii="Times New Roman" w:hAnsi="Times New Roman" w:cs="Times New Roman"/>
        </w:rPr>
        <w:lastRenderedPageBreak/>
        <w:t>I</w:t>
      </w:r>
      <w:r w:rsidR="007E6EDB" w:rsidRPr="0055775F">
        <w:rPr>
          <w:rFonts w:ascii="Times New Roman" w:hAnsi="Times New Roman" w:cs="Times New Roman"/>
        </w:rPr>
        <w:t>zvještaj o potrošnji proračunski</w:t>
      </w:r>
      <w:r w:rsidRPr="0055775F">
        <w:rPr>
          <w:rFonts w:ascii="Times New Roman" w:hAnsi="Times New Roman" w:cs="Times New Roman"/>
        </w:rPr>
        <w:t>h sredstava (Obrazac PROR – POT)</w:t>
      </w:r>
      <w:r w:rsidR="007E6EDB" w:rsidRPr="0055775F">
        <w:rPr>
          <w:rFonts w:ascii="Times New Roman" w:hAnsi="Times New Roman" w:cs="Times New Roman"/>
        </w:rPr>
        <w:t xml:space="preserve"> za godinu koja prethodi godini prijave projekta/programa (202</w:t>
      </w:r>
      <w:r w:rsidR="00744DCB">
        <w:rPr>
          <w:rFonts w:ascii="Times New Roman" w:hAnsi="Times New Roman" w:cs="Times New Roman"/>
        </w:rPr>
        <w:t>5</w:t>
      </w:r>
      <w:r w:rsidR="007E6EDB" w:rsidRPr="0055775F">
        <w:rPr>
          <w:rFonts w:ascii="Times New Roman" w:hAnsi="Times New Roman" w:cs="Times New Roman"/>
        </w:rPr>
        <w:t>. godina)</w:t>
      </w:r>
    </w:p>
    <w:p w:rsidR="0011698B" w:rsidRPr="0055775F" w:rsidRDefault="00EA2BAB">
      <w:pPr>
        <w:jc w:val="both"/>
        <w:rPr>
          <w:rFonts w:ascii="Times New Roman" w:hAnsi="Times New Roman" w:cs="Times New Roman"/>
        </w:rPr>
      </w:pPr>
      <w:r w:rsidRPr="0055775F">
        <w:rPr>
          <w:rFonts w:ascii="Times New Roman" w:hAnsi="Times New Roman" w:cs="Times New Roman"/>
        </w:rPr>
        <w:tab/>
      </w:r>
    </w:p>
    <w:p w:rsidR="0011698B" w:rsidRPr="0055775F" w:rsidRDefault="00EA2BAB">
      <w:pPr>
        <w:jc w:val="both"/>
        <w:rPr>
          <w:rFonts w:ascii="Times New Roman" w:hAnsi="Times New Roman" w:cs="Times New Roman"/>
        </w:rPr>
      </w:pPr>
      <w:r w:rsidRPr="0055775F">
        <w:rPr>
          <w:rFonts w:ascii="Times New Roman" w:hAnsi="Times New Roman" w:cs="Times New Roman"/>
        </w:rPr>
        <w:tab/>
        <w:t>Neobvezna dodatna dokumentacija za prijavu programa/projekta je:</w:t>
      </w:r>
    </w:p>
    <w:p w:rsidR="0011698B" w:rsidRPr="0055775F" w:rsidRDefault="00EA2BAB">
      <w:pPr>
        <w:numPr>
          <w:ilvl w:val="0"/>
          <w:numId w:val="8"/>
        </w:numPr>
        <w:jc w:val="both"/>
        <w:rPr>
          <w:rFonts w:ascii="Times New Roman" w:hAnsi="Times New Roman" w:cs="Times New Roman"/>
        </w:rPr>
      </w:pPr>
      <w:r w:rsidRPr="0055775F">
        <w:rPr>
          <w:rFonts w:ascii="Times New Roman" w:hAnsi="Times New Roman" w:cs="Times New Roman"/>
        </w:rPr>
        <w:t>pisma namjere koja potvrđuju i objašnjavaju suradnju udruge s lokalnim ustanovama, organizacijama, udrugama i jedinicama lokalne ili područne (samouprave) u provedbi prijavljenog projekta/programa,</w:t>
      </w:r>
    </w:p>
    <w:p w:rsidR="0011698B" w:rsidRPr="0055775F" w:rsidRDefault="00EA2BAB">
      <w:pPr>
        <w:numPr>
          <w:ilvl w:val="0"/>
          <w:numId w:val="8"/>
        </w:numPr>
        <w:jc w:val="both"/>
        <w:rPr>
          <w:rFonts w:ascii="Times New Roman" w:hAnsi="Times New Roman" w:cs="Times New Roman"/>
        </w:rPr>
      </w:pPr>
      <w:r w:rsidRPr="0055775F">
        <w:rPr>
          <w:rFonts w:ascii="Times New Roman" w:hAnsi="Times New Roman" w:cs="Times New Roman"/>
        </w:rPr>
        <w:t>pisma preporuke (npr. ministarstva, institucija u zemlji i inozemstvu, drugih donatora),</w:t>
      </w:r>
    </w:p>
    <w:p w:rsidR="0011698B" w:rsidRPr="0055775F" w:rsidRDefault="00EA2BAB">
      <w:pPr>
        <w:numPr>
          <w:ilvl w:val="0"/>
          <w:numId w:val="8"/>
        </w:numPr>
        <w:jc w:val="both"/>
        <w:rPr>
          <w:rFonts w:ascii="Times New Roman" w:hAnsi="Times New Roman" w:cs="Times New Roman"/>
        </w:rPr>
      </w:pPr>
      <w:r w:rsidRPr="0055775F">
        <w:rPr>
          <w:rFonts w:ascii="Times New Roman" w:hAnsi="Times New Roman" w:cs="Times New Roman"/>
        </w:rPr>
        <w:t>zapisi, publikacije, novinski članci te ostali materijali koji prikazuju rad udruge i u izravnoj su vezi s prijavom projekta/programa.</w:t>
      </w:r>
    </w:p>
    <w:p w:rsidR="0011698B" w:rsidRPr="0055775F" w:rsidRDefault="0011698B">
      <w:pPr>
        <w:ind w:left="22"/>
        <w:jc w:val="both"/>
        <w:rPr>
          <w:rFonts w:ascii="Times New Roman" w:hAnsi="Times New Roman" w:cs="Times New Roman"/>
        </w:rPr>
      </w:pP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Obrasci su objavljeni na stranici</w:t>
      </w:r>
      <w:r w:rsidR="00C96C3B" w:rsidRPr="0055775F">
        <w:rPr>
          <w:rFonts w:ascii="Times New Roman" w:hAnsi="Times New Roman" w:cs="Times New Roman"/>
        </w:rPr>
        <w:t xml:space="preserve"> </w:t>
      </w:r>
      <w:hyperlink r:id="rId6" w:history="1">
        <w:r w:rsidR="00C96C3B" w:rsidRPr="0055775F">
          <w:rPr>
            <w:rStyle w:val="Hyperlink"/>
            <w:rFonts w:ascii="Times New Roman" w:hAnsi="Times New Roman" w:cs="Times New Roman"/>
          </w:rPr>
          <w:t>www.visoko.hr</w:t>
        </w:r>
      </w:hyperlink>
      <w:r w:rsidR="00C96C3B" w:rsidRPr="0055775F">
        <w:rPr>
          <w:rFonts w:ascii="Times New Roman" w:hAnsi="Times New Roman" w:cs="Times New Roman"/>
        </w:rPr>
        <w:t xml:space="preserve"> </w:t>
      </w:r>
    </w:p>
    <w:p w:rsidR="0011698B" w:rsidRPr="0055775F" w:rsidRDefault="00C96C3B">
      <w:pPr>
        <w:ind w:left="22"/>
        <w:jc w:val="both"/>
        <w:rPr>
          <w:rFonts w:ascii="Times New Roman" w:hAnsi="Times New Roman" w:cs="Times New Roman"/>
        </w:rPr>
      </w:pPr>
      <w:r w:rsidRPr="0055775F">
        <w:rPr>
          <w:rFonts w:ascii="Times New Roman" w:hAnsi="Times New Roman" w:cs="Times New Roman"/>
        </w:rPr>
        <w:tab/>
        <w:t>Općina Visoko</w:t>
      </w:r>
      <w:r w:rsidR="00EA2BAB" w:rsidRPr="0055775F">
        <w:rPr>
          <w:rFonts w:ascii="Times New Roman" w:hAnsi="Times New Roman" w:cs="Times New Roman"/>
        </w:rPr>
        <w:t xml:space="preserve"> može zatražiti od prijavitelja i dodatnu dokumentaciju.</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IX.</w:t>
      </w:r>
    </w:p>
    <w:p w:rsidR="0011698B" w:rsidRPr="002D0D92" w:rsidRDefault="00EA2BAB">
      <w:pPr>
        <w:ind w:left="22"/>
        <w:jc w:val="both"/>
        <w:rPr>
          <w:rFonts w:ascii="Times New Roman" w:hAnsi="Times New Roman" w:cs="Times New Roman"/>
          <w:color w:val="FF0000"/>
        </w:rPr>
      </w:pPr>
      <w:r w:rsidRPr="0055775F">
        <w:rPr>
          <w:rFonts w:ascii="Times New Roman" w:hAnsi="Times New Roman" w:cs="Times New Roman"/>
        </w:rPr>
        <w:tab/>
      </w:r>
      <w:r w:rsidRPr="00861E10">
        <w:rPr>
          <w:rFonts w:ascii="Times New Roman" w:hAnsi="Times New Roman" w:cs="Times New Roman"/>
          <w:color w:val="000000" w:themeColor="text1"/>
        </w:rPr>
        <w:t>Rok za podno</w:t>
      </w:r>
      <w:r w:rsidR="00EA4BB3" w:rsidRPr="00861E10">
        <w:rPr>
          <w:rFonts w:ascii="Times New Roman" w:hAnsi="Times New Roman" w:cs="Times New Roman"/>
          <w:color w:val="000000" w:themeColor="text1"/>
        </w:rPr>
        <w:t xml:space="preserve">šenje prijava je zaključno do </w:t>
      </w:r>
      <w:r w:rsidR="00185BE5">
        <w:rPr>
          <w:rFonts w:ascii="Times New Roman" w:hAnsi="Times New Roman" w:cs="Times New Roman"/>
          <w:color w:val="000000" w:themeColor="text1"/>
        </w:rPr>
        <w:t>27</w:t>
      </w:r>
      <w:r w:rsidRPr="00861E10">
        <w:rPr>
          <w:rFonts w:ascii="Times New Roman" w:hAnsi="Times New Roman" w:cs="Times New Roman"/>
          <w:color w:val="000000" w:themeColor="text1"/>
        </w:rPr>
        <w:t xml:space="preserve">. </w:t>
      </w:r>
      <w:r w:rsidR="00185BE5">
        <w:rPr>
          <w:rFonts w:ascii="Times New Roman" w:hAnsi="Times New Roman" w:cs="Times New Roman"/>
          <w:color w:val="000000" w:themeColor="text1"/>
        </w:rPr>
        <w:t>ožu</w:t>
      </w:r>
      <w:bookmarkStart w:id="0" w:name="_GoBack"/>
      <w:bookmarkEnd w:id="0"/>
      <w:r w:rsidR="00185BE5">
        <w:rPr>
          <w:rFonts w:ascii="Times New Roman" w:hAnsi="Times New Roman" w:cs="Times New Roman"/>
          <w:color w:val="000000" w:themeColor="text1"/>
        </w:rPr>
        <w:t>jak</w:t>
      </w:r>
      <w:r w:rsidRPr="00861E10">
        <w:rPr>
          <w:rFonts w:ascii="Times New Roman" w:hAnsi="Times New Roman" w:cs="Times New Roman"/>
          <w:color w:val="000000" w:themeColor="text1"/>
        </w:rPr>
        <w:t xml:space="preserve"> 202</w:t>
      </w:r>
      <w:r w:rsidR="00744DCB">
        <w:rPr>
          <w:rFonts w:ascii="Times New Roman" w:hAnsi="Times New Roman" w:cs="Times New Roman"/>
          <w:color w:val="000000" w:themeColor="text1"/>
        </w:rPr>
        <w:t>6</w:t>
      </w:r>
      <w:r w:rsidRPr="00861E10">
        <w:rPr>
          <w:rFonts w:ascii="Times New Roman" w:hAnsi="Times New Roman" w:cs="Times New Roman"/>
          <w:color w:val="000000" w:themeColor="text1"/>
        </w:rPr>
        <w:t>. godine, odnosno do 15:00 sati u slučaju osobne dostave ili putem dostavljača.</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X.</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Prijave programa/projekta koje ne udovoljavaju formalnim uvjetima javnog natječaja (zakašnjele prijave, prijave koje ne sadrže svu pozivom propisanu dokumentaciju ili prijave podnesene na neki drugi način odnosno suprotno uvjetima iz ovog javnog poziva) neće biti upućene u stručno ocjenjivanje, o čemu će udruge biti pismeno obaviještene. Utvrđivanje udovoljavaju li dostavljene prijave propisane uvjete javnog natječaja zadatak je povjerenstva za provjeru ispunjavanja propisanih uvjeta javnog natječaja. Ocjenu prijava koje su ispunile propisane uvjete javnog natječaja izvršit će povjerenstvo za ocjenjivanje prijava.</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XI.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Odluku o dodjeli financijskih sredstava za programe/projekte udruga donijet će općinski načelnik, temeljem prijedloga povjerenstva za ocjenjivanje prijava. Obavijest o rezultatima bit će objavljena na web stranici</w:t>
      </w:r>
      <w:r w:rsidR="00C96C3B" w:rsidRPr="0055775F">
        <w:rPr>
          <w:rFonts w:ascii="Times New Roman" w:hAnsi="Times New Roman" w:cs="Times New Roman"/>
        </w:rPr>
        <w:t xml:space="preserve"> Općine Visoko</w:t>
      </w:r>
      <w:r w:rsidRPr="0055775F">
        <w:rPr>
          <w:rFonts w:ascii="Times New Roman" w:hAnsi="Times New Roman" w:cs="Times New Roman"/>
        </w:rPr>
        <w:t xml:space="preserve">, </w:t>
      </w:r>
      <w:hyperlink r:id="rId7"/>
      <w:r w:rsidR="00C96C3B" w:rsidRPr="0055775F">
        <w:rPr>
          <w:rFonts w:ascii="Times New Roman" w:hAnsi="Times New Roman" w:cs="Times New Roman"/>
        </w:rPr>
        <w:t xml:space="preserve"> </w:t>
      </w:r>
      <w:hyperlink r:id="rId8" w:history="1">
        <w:r w:rsidR="00C96C3B" w:rsidRPr="0055775F">
          <w:rPr>
            <w:rStyle w:val="Hyperlink"/>
            <w:rFonts w:ascii="Times New Roman" w:hAnsi="Times New Roman" w:cs="Times New Roman"/>
          </w:rPr>
          <w:t>www.visoko.hr</w:t>
        </w:r>
      </w:hyperlink>
      <w:r w:rsidRPr="0055775F">
        <w:rPr>
          <w:rFonts w:ascii="Times New Roman" w:hAnsi="Times New Roman" w:cs="Times New Roman"/>
        </w:rPr>
        <w:t xml:space="preserve"> i n</w:t>
      </w:r>
      <w:r w:rsidR="00C96C3B" w:rsidRPr="0055775F">
        <w:rPr>
          <w:rFonts w:ascii="Times New Roman" w:hAnsi="Times New Roman" w:cs="Times New Roman"/>
        </w:rPr>
        <w:t>a oglasnoj ploči Općine Visoko</w:t>
      </w:r>
      <w:r w:rsidRPr="0055775F">
        <w:rPr>
          <w:rFonts w:ascii="Times New Roman" w:hAnsi="Times New Roman" w:cs="Times New Roman"/>
        </w:rPr>
        <w:t>. Od dana objave odluka se smatra dostavljenom svim prijaviteljima, te teče rok za podnošenje prigovora.</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XII.</w:t>
      </w:r>
    </w:p>
    <w:p w:rsidR="0011698B" w:rsidRPr="0055775F" w:rsidRDefault="00C96C3B">
      <w:pPr>
        <w:ind w:left="22"/>
        <w:jc w:val="both"/>
        <w:rPr>
          <w:rFonts w:ascii="Times New Roman" w:hAnsi="Times New Roman" w:cs="Times New Roman"/>
        </w:rPr>
      </w:pPr>
      <w:r w:rsidRPr="0055775F">
        <w:rPr>
          <w:rFonts w:ascii="Times New Roman" w:hAnsi="Times New Roman" w:cs="Times New Roman"/>
        </w:rPr>
        <w:tab/>
        <w:t>Općina Visoko</w:t>
      </w:r>
      <w:r w:rsidR="00EA2BAB" w:rsidRPr="0055775F">
        <w:rPr>
          <w:rFonts w:ascii="Times New Roman" w:hAnsi="Times New Roman" w:cs="Times New Roman"/>
        </w:rPr>
        <w:t xml:space="preserve"> i udruga kojoj su dodijeljena financijska sredstva na temelju odluke o dodjeli financijskih sredstava za programe/projekte udruga u 202</w:t>
      </w:r>
      <w:r w:rsidR="00744DCB">
        <w:rPr>
          <w:rFonts w:ascii="Times New Roman" w:hAnsi="Times New Roman" w:cs="Times New Roman"/>
        </w:rPr>
        <w:t>6</w:t>
      </w:r>
      <w:r w:rsidR="00EA2BAB" w:rsidRPr="0055775F">
        <w:rPr>
          <w:rFonts w:ascii="Times New Roman" w:hAnsi="Times New Roman" w:cs="Times New Roman"/>
        </w:rPr>
        <w:t>. godini sklapaju ugovor o financijskoj potpori, najkasnije u roku od 30 dana od dana objave rezultata javnog natječaja.</w:t>
      </w:r>
    </w:p>
    <w:p w:rsidR="0011698B" w:rsidRPr="0055775F" w:rsidRDefault="0011698B">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XIII.</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Pisani prigovor na odluke o dodjeli financijskih sredstava za programe/projekte udruga može podnijeti udruga koja je sudjelovala u javnom pozivu u roku 8 radnih dana od dana objave odluke</w:t>
      </w:r>
      <w:r w:rsidR="00C96C3B" w:rsidRPr="0055775F">
        <w:rPr>
          <w:rFonts w:ascii="Times New Roman" w:hAnsi="Times New Roman" w:cs="Times New Roman"/>
        </w:rPr>
        <w:t xml:space="preserve"> na web stranici Općine Visoko</w:t>
      </w:r>
      <w:r w:rsidRPr="0055775F">
        <w:rPr>
          <w:rFonts w:ascii="Times New Roman" w:hAnsi="Times New Roman" w:cs="Times New Roman"/>
        </w:rPr>
        <w:t>, a podnijeti prigovor ne odgađa izvršenje odluke i daljnju provedbu natječajnog postupka.</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Prigovor se može podnijeti isključivo na natječajni postupak te eventualno bodo</w:t>
      </w:r>
      <w:r w:rsidR="00534F62" w:rsidRPr="0055775F">
        <w:rPr>
          <w:rFonts w:ascii="Times New Roman" w:hAnsi="Times New Roman" w:cs="Times New Roman"/>
        </w:rPr>
        <w:t>vanje nekog kriterija</w:t>
      </w:r>
      <w:r w:rsidRPr="0055775F">
        <w:rPr>
          <w:rFonts w:ascii="Times New Roman" w:hAnsi="Times New Roman" w:cs="Times New Roman"/>
        </w:rPr>
        <w:t>, ukoliko udruga smatra da je u prijavi dostavila dovoljno argumenata za drugačije bodovanje.</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Prigovor se podnosi opć</w:t>
      </w:r>
      <w:r w:rsidR="0083641F" w:rsidRPr="0055775F">
        <w:rPr>
          <w:rFonts w:ascii="Times New Roman" w:hAnsi="Times New Roman" w:cs="Times New Roman"/>
        </w:rPr>
        <w:t>inskom načelniku Općine Visoko</w:t>
      </w:r>
      <w:r w:rsidRPr="0055775F">
        <w:rPr>
          <w:rFonts w:ascii="Times New Roman" w:hAnsi="Times New Roman" w:cs="Times New Roman"/>
        </w:rPr>
        <w:t xml:space="preserve">. </w:t>
      </w:r>
    </w:p>
    <w:p w:rsidR="0011698B" w:rsidRPr="0055775F" w:rsidRDefault="00EA2BAB" w:rsidP="00B13845">
      <w:pPr>
        <w:ind w:left="22"/>
        <w:jc w:val="both"/>
        <w:rPr>
          <w:rFonts w:ascii="Times New Roman" w:hAnsi="Times New Roman" w:cs="Times New Roman"/>
        </w:rPr>
      </w:pPr>
      <w:r w:rsidRPr="0055775F">
        <w:rPr>
          <w:rFonts w:ascii="Times New Roman" w:hAnsi="Times New Roman" w:cs="Times New Roman"/>
        </w:rPr>
        <w:tab/>
        <w:t xml:space="preserve">O prigovoru odlučuje općinski načelnik. </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t xml:space="preserve">Udrugama kojima nisu odobrena financijska sredstva može se na njihov zahtjev u roku od 8 dana od dana primitka pisane obavijesti o rezultatima natječaja omogućiti uvid u zbirnu ocjenu njihovog programa ili projekta, uz pravo i obvezu Općine da zaštiti tajnost podataka o osobama koje su ocjenjivale program ili projekt. </w:t>
      </w:r>
    </w:p>
    <w:p w:rsidR="0011698B" w:rsidRDefault="0011698B">
      <w:pPr>
        <w:ind w:left="22"/>
        <w:jc w:val="both"/>
        <w:rPr>
          <w:rFonts w:ascii="Times New Roman" w:hAnsi="Times New Roman" w:cs="Times New Roman"/>
        </w:rPr>
      </w:pPr>
    </w:p>
    <w:p w:rsidR="00B13845" w:rsidRDefault="00B13845">
      <w:pPr>
        <w:ind w:left="22"/>
        <w:jc w:val="both"/>
        <w:rPr>
          <w:rFonts w:ascii="Times New Roman" w:hAnsi="Times New Roman" w:cs="Times New Roman"/>
        </w:rPr>
      </w:pPr>
    </w:p>
    <w:p w:rsidR="00B13845" w:rsidRPr="0055775F" w:rsidRDefault="00B13845">
      <w:pPr>
        <w:ind w:left="22"/>
        <w:jc w:val="both"/>
        <w:rPr>
          <w:rFonts w:ascii="Times New Roman" w:hAnsi="Times New Roman" w:cs="Times New Roman"/>
        </w:rPr>
      </w:pPr>
    </w:p>
    <w:p w:rsidR="0055775F" w:rsidRPr="0055775F" w:rsidRDefault="0055775F">
      <w:pPr>
        <w:ind w:left="22"/>
        <w:jc w:val="both"/>
        <w:rPr>
          <w:rFonts w:ascii="Times New Roman" w:hAnsi="Times New Roman" w:cs="Times New Roman"/>
        </w:rPr>
      </w:pPr>
    </w:p>
    <w:p w:rsidR="0011698B" w:rsidRPr="0055775F" w:rsidRDefault="00EA2BAB">
      <w:pPr>
        <w:ind w:left="22"/>
        <w:jc w:val="center"/>
        <w:rPr>
          <w:rFonts w:ascii="Times New Roman" w:hAnsi="Times New Roman" w:cs="Times New Roman"/>
          <w:b/>
          <w:bCs/>
        </w:rPr>
      </w:pPr>
      <w:r w:rsidRPr="0055775F">
        <w:rPr>
          <w:rFonts w:ascii="Times New Roman" w:hAnsi="Times New Roman" w:cs="Times New Roman"/>
          <w:b/>
          <w:bCs/>
        </w:rPr>
        <w:t>XIV.</w:t>
      </w:r>
    </w:p>
    <w:p w:rsidR="0011698B" w:rsidRPr="0055775F" w:rsidRDefault="0083641F">
      <w:pPr>
        <w:ind w:left="22"/>
        <w:jc w:val="both"/>
        <w:rPr>
          <w:rFonts w:ascii="Times New Roman" w:hAnsi="Times New Roman" w:cs="Times New Roman"/>
        </w:rPr>
      </w:pPr>
      <w:r w:rsidRPr="0055775F">
        <w:rPr>
          <w:rFonts w:ascii="Times New Roman" w:hAnsi="Times New Roman" w:cs="Times New Roman"/>
        </w:rPr>
        <w:tab/>
        <w:t>Općina Visoko</w:t>
      </w:r>
      <w:r w:rsidR="00EA2BAB" w:rsidRPr="0055775F">
        <w:rPr>
          <w:rFonts w:ascii="Times New Roman" w:hAnsi="Times New Roman" w:cs="Times New Roman"/>
        </w:rPr>
        <w:t xml:space="preserve"> zadržava pravo poništenja javnog natječaja ukoliko za to postoje opravdani razlozi, bez obveze snošenja troškova nastalih podnositeljima programa/projekata.</w:t>
      </w:r>
    </w:p>
    <w:p w:rsidR="0011698B" w:rsidRPr="0055775F" w:rsidRDefault="0011698B">
      <w:pPr>
        <w:ind w:left="22"/>
        <w:jc w:val="both"/>
        <w:rPr>
          <w:rFonts w:ascii="Times New Roman" w:hAnsi="Times New Roman" w:cs="Times New Roman"/>
        </w:rPr>
      </w:pPr>
    </w:p>
    <w:p w:rsidR="0011698B" w:rsidRPr="0055775F" w:rsidRDefault="0011698B">
      <w:pPr>
        <w:ind w:left="22"/>
        <w:jc w:val="both"/>
        <w:rPr>
          <w:rFonts w:ascii="Times New Roman" w:hAnsi="Times New Roman" w:cs="Times New Roman"/>
        </w:rPr>
      </w:pP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0083641F" w:rsidRPr="0055775F">
        <w:rPr>
          <w:rFonts w:ascii="Times New Roman" w:hAnsi="Times New Roman" w:cs="Times New Roman"/>
        </w:rPr>
        <w:t xml:space="preserve"> OPĆINSKI NAČELNIK</w:t>
      </w:r>
    </w:p>
    <w:p w:rsidR="0011698B" w:rsidRPr="0055775F" w:rsidRDefault="00EA2BAB">
      <w:pPr>
        <w:ind w:left="22"/>
        <w:jc w:val="both"/>
        <w:rPr>
          <w:rFonts w:ascii="Times New Roman" w:hAnsi="Times New Roman" w:cs="Times New Roman"/>
        </w:rPr>
      </w:pP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r>
      <w:r w:rsidRPr="0055775F">
        <w:rPr>
          <w:rFonts w:ascii="Times New Roman" w:hAnsi="Times New Roman" w:cs="Times New Roman"/>
        </w:rPr>
        <w:tab/>
        <w:t xml:space="preserve">   </w:t>
      </w:r>
      <w:r w:rsidR="0083641F" w:rsidRPr="0055775F">
        <w:rPr>
          <w:rFonts w:ascii="Times New Roman" w:hAnsi="Times New Roman" w:cs="Times New Roman"/>
        </w:rPr>
        <w:t xml:space="preserve">        Dragutin Mateković</w:t>
      </w:r>
    </w:p>
    <w:sectPr w:rsidR="0011698B" w:rsidRPr="0055775F" w:rsidSect="0011698B">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Liberation Serif">
    <w:altName w:val="Times New Roman"/>
    <w:charset w:val="01"/>
    <w:family w:val="roman"/>
    <w:pitch w:val="variable"/>
  </w:font>
  <w:font w:name="WenQuanYi Micro Hei">
    <w:altName w:val="Times New Roman"/>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
    <w:altName w:val="Arial"/>
    <w:charset w:val="01"/>
    <w:family w:val="swiss"/>
    <w:pitch w:val="variable"/>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20D3"/>
    <w:multiLevelType w:val="multilevel"/>
    <w:tmpl w:val="E3A49B78"/>
    <w:lvl w:ilvl="0">
      <w:start w:val="1"/>
      <w:numFmt w:val="decimal"/>
      <w:lvlText w:val="%1."/>
      <w:lvlJc w:val="left"/>
      <w:pPr>
        <w:tabs>
          <w:tab w:val="num" w:pos="742"/>
        </w:tabs>
        <w:ind w:left="742" w:hanging="360"/>
      </w:pPr>
    </w:lvl>
    <w:lvl w:ilvl="1">
      <w:start w:val="1"/>
      <w:numFmt w:val="lowerLetter"/>
      <w:lvlText w:val="%2)"/>
      <w:lvlJc w:val="left"/>
      <w:pPr>
        <w:tabs>
          <w:tab w:val="num" w:pos="1102"/>
        </w:tabs>
        <w:ind w:left="1102" w:hanging="360"/>
      </w:pPr>
    </w:lvl>
    <w:lvl w:ilvl="2">
      <w:start w:val="1"/>
      <w:numFmt w:val="decimal"/>
      <w:lvlText w:val="%3."/>
      <w:lvlJc w:val="left"/>
      <w:pPr>
        <w:tabs>
          <w:tab w:val="num" w:pos="1462"/>
        </w:tabs>
        <w:ind w:left="1462" w:hanging="360"/>
      </w:pPr>
    </w:lvl>
    <w:lvl w:ilvl="3">
      <w:start w:val="1"/>
      <w:numFmt w:val="decimal"/>
      <w:lvlText w:val="%4."/>
      <w:lvlJc w:val="left"/>
      <w:pPr>
        <w:tabs>
          <w:tab w:val="num" w:pos="1822"/>
        </w:tabs>
        <w:ind w:left="1822" w:hanging="360"/>
      </w:pPr>
    </w:lvl>
    <w:lvl w:ilvl="4">
      <w:start w:val="1"/>
      <w:numFmt w:val="decimal"/>
      <w:lvlText w:val="%5."/>
      <w:lvlJc w:val="left"/>
      <w:pPr>
        <w:tabs>
          <w:tab w:val="num" w:pos="2182"/>
        </w:tabs>
        <w:ind w:left="2182" w:hanging="360"/>
      </w:pPr>
    </w:lvl>
    <w:lvl w:ilvl="5">
      <w:start w:val="1"/>
      <w:numFmt w:val="decimal"/>
      <w:lvlText w:val="%6."/>
      <w:lvlJc w:val="left"/>
      <w:pPr>
        <w:tabs>
          <w:tab w:val="num" w:pos="2542"/>
        </w:tabs>
        <w:ind w:left="2542" w:hanging="360"/>
      </w:pPr>
    </w:lvl>
    <w:lvl w:ilvl="6">
      <w:start w:val="1"/>
      <w:numFmt w:val="decimal"/>
      <w:lvlText w:val="%7."/>
      <w:lvlJc w:val="left"/>
      <w:pPr>
        <w:tabs>
          <w:tab w:val="num" w:pos="2902"/>
        </w:tabs>
        <w:ind w:left="2902" w:hanging="360"/>
      </w:pPr>
    </w:lvl>
    <w:lvl w:ilvl="7">
      <w:start w:val="1"/>
      <w:numFmt w:val="decimal"/>
      <w:lvlText w:val="%8."/>
      <w:lvlJc w:val="left"/>
      <w:pPr>
        <w:tabs>
          <w:tab w:val="num" w:pos="3262"/>
        </w:tabs>
        <w:ind w:left="3262" w:hanging="360"/>
      </w:pPr>
    </w:lvl>
    <w:lvl w:ilvl="8">
      <w:start w:val="1"/>
      <w:numFmt w:val="decimal"/>
      <w:lvlText w:val="%9."/>
      <w:lvlJc w:val="left"/>
      <w:pPr>
        <w:tabs>
          <w:tab w:val="num" w:pos="3622"/>
        </w:tabs>
        <w:ind w:left="3622" w:hanging="360"/>
      </w:pPr>
    </w:lvl>
  </w:abstractNum>
  <w:abstractNum w:abstractNumId="1" w15:restartNumberingAfterBreak="0">
    <w:nsid w:val="0D732C73"/>
    <w:multiLevelType w:val="multilevel"/>
    <w:tmpl w:val="E71A9824"/>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DE24B98"/>
    <w:multiLevelType w:val="multilevel"/>
    <w:tmpl w:val="B53C2E74"/>
    <w:lvl w:ilvl="0">
      <w:start w:val="1"/>
      <w:numFmt w:val="decimal"/>
      <w:lvlText w:val="%1."/>
      <w:lvlJc w:val="left"/>
      <w:pPr>
        <w:tabs>
          <w:tab w:val="num" w:pos="742"/>
        </w:tabs>
        <w:ind w:left="742" w:hanging="360"/>
      </w:pPr>
    </w:lvl>
    <w:lvl w:ilvl="1">
      <w:start w:val="1"/>
      <w:numFmt w:val="decimal"/>
      <w:lvlText w:val="%2."/>
      <w:lvlJc w:val="left"/>
      <w:pPr>
        <w:tabs>
          <w:tab w:val="num" w:pos="1102"/>
        </w:tabs>
        <w:ind w:left="1102" w:hanging="360"/>
      </w:pPr>
    </w:lvl>
    <w:lvl w:ilvl="2">
      <w:start w:val="1"/>
      <w:numFmt w:val="decimal"/>
      <w:lvlText w:val="%3."/>
      <w:lvlJc w:val="left"/>
      <w:pPr>
        <w:tabs>
          <w:tab w:val="num" w:pos="1462"/>
        </w:tabs>
        <w:ind w:left="1462" w:hanging="360"/>
      </w:pPr>
    </w:lvl>
    <w:lvl w:ilvl="3">
      <w:start w:val="1"/>
      <w:numFmt w:val="decimal"/>
      <w:lvlText w:val="%4."/>
      <w:lvlJc w:val="left"/>
      <w:pPr>
        <w:tabs>
          <w:tab w:val="num" w:pos="1822"/>
        </w:tabs>
        <w:ind w:left="1822" w:hanging="360"/>
      </w:pPr>
    </w:lvl>
    <w:lvl w:ilvl="4">
      <w:start w:val="1"/>
      <w:numFmt w:val="decimal"/>
      <w:lvlText w:val="%5."/>
      <w:lvlJc w:val="left"/>
      <w:pPr>
        <w:tabs>
          <w:tab w:val="num" w:pos="2182"/>
        </w:tabs>
        <w:ind w:left="2182" w:hanging="360"/>
      </w:pPr>
    </w:lvl>
    <w:lvl w:ilvl="5">
      <w:start w:val="1"/>
      <w:numFmt w:val="decimal"/>
      <w:lvlText w:val="%6."/>
      <w:lvlJc w:val="left"/>
      <w:pPr>
        <w:tabs>
          <w:tab w:val="num" w:pos="2542"/>
        </w:tabs>
        <w:ind w:left="2542" w:hanging="360"/>
      </w:pPr>
    </w:lvl>
    <w:lvl w:ilvl="6">
      <w:start w:val="1"/>
      <w:numFmt w:val="decimal"/>
      <w:lvlText w:val="%7."/>
      <w:lvlJc w:val="left"/>
      <w:pPr>
        <w:tabs>
          <w:tab w:val="num" w:pos="2902"/>
        </w:tabs>
        <w:ind w:left="2902" w:hanging="360"/>
      </w:pPr>
    </w:lvl>
    <w:lvl w:ilvl="7">
      <w:start w:val="1"/>
      <w:numFmt w:val="decimal"/>
      <w:lvlText w:val="%8."/>
      <w:lvlJc w:val="left"/>
      <w:pPr>
        <w:tabs>
          <w:tab w:val="num" w:pos="3262"/>
        </w:tabs>
        <w:ind w:left="3262" w:hanging="360"/>
      </w:pPr>
    </w:lvl>
    <w:lvl w:ilvl="8">
      <w:start w:val="1"/>
      <w:numFmt w:val="decimal"/>
      <w:lvlText w:val="%9."/>
      <w:lvlJc w:val="left"/>
      <w:pPr>
        <w:tabs>
          <w:tab w:val="num" w:pos="3622"/>
        </w:tabs>
        <w:ind w:left="3622" w:hanging="360"/>
      </w:pPr>
    </w:lvl>
  </w:abstractNum>
  <w:abstractNum w:abstractNumId="3" w15:restartNumberingAfterBreak="0">
    <w:nsid w:val="2FFA3F07"/>
    <w:multiLevelType w:val="multilevel"/>
    <w:tmpl w:val="4392B576"/>
    <w:lvl w:ilvl="0">
      <w:start w:val="1"/>
      <w:numFmt w:val="decimal"/>
      <w:lvlText w:val="%1."/>
      <w:lvlJc w:val="left"/>
      <w:pPr>
        <w:tabs>
          <w:tab w:val="num" w:pos="742"/>
        </w:tabs>
        <w:ind w:left="742" w:hanging="360"/>
      </w:pPr>
    </w:lvl>
    <w:lvl w:ilvl="1">
      <w:start w:val="1"/>
      <w:numFmt w:val="decimal"/>
      <w:lvlText w:val="%2."/>
      <w:lvlJc w:val="left"/>
      <w:pPr>
        <w:tabs>
          <w:tab w:val="num" w:pos="1102"/>
        </w:tabs>
        <w:ind w:left="1102" w:hanging="360"/>
      </w:pPr>
    </w:lvl>
    <w:lvl w:ilvl="2">
      <w:start w:val="1"/>
      <w:numFmt w:val="decimal"/>
      <w:lvlText w:val="%3."/>
      <w:lvlJc w:val="left"/>
      <w:pPr>
        <w:tabs>
          <w:tab w:val="num" w:pos="1462"/>
        </w:tabs>
        <w:ind w:left="1462" w:hanging="360"/>
      </w:pPr>
    </w:lvl>
    <w:lvl w:ilvl="3">
      <w:start w:val="1"/>
      <w:numFmt w:val="decimal"/>
      <w:lvlText w:val="%4."/>
      <w:lvlJc w:val="left"/>
      <w:pPr>
        <w:tabs>
          <w:tab w:val="num" w:pos="1822"/>
        </w:tabs>
        <w:ind w:left="1822" w:hanging="360"/>
      </w:pPr>
    </w:lvl>
    <w:lvl w:ilvl="4">
      <w:start w:val="1"/>
      <w:numFmt w:val="decimal"/>
      <w:lvlText w:val="%5."/>
      <w:lvlJc w:val="left"/>
      <w:pPr>
        <w:tabs>
          <w:tab w:val="num" w:pos="2182"/>
        </w:tabs>
        <w:ind w:left="2182" w:hanging="360"/>
      </w:pPr>
    </w:lvl>
    <w:lvl w:ilvl="5">
      <w:start w:val="1"/>
      <w:numFmt w:val="decimal"/>
      <w:lvlText w:val="%6."/>
      <w:lvlJc w:val="left"/>
      <w:pPr>
        <w:tabs>
          <w:tab w:val="num" w:pos="2542"/>
        </w:tabs>
        <w:ind w:left="2542" w:hanging="360"/>
      </w:pPr>
    </w:lvl>
    <w:lvl w:ilvl="6">
      <w:start w:val="1"/>
      <w:numFmt w:val="decimal"/>
      <w:lvlText w:val="%7."/>
      <w:lvlJc w:val="left"/>
      <w:pPr>
        <w:tabs>
          <w:tab w:val="num" w:pos="2902"/>
        </w:tabs>
        <w:ind w:left="2902" w:hanging="360"/>
      </w:pPr>
    </w:lvl>
    <w:lvl w:ilvl="7">
      <w:start w:val="1"/>
      <w:numFmt w:val="decimal"/>
      <w:lvlText w:val="%8."/>
      <w:lvlJc w:val="left"/>
      <w:pPr>
        <w:tabs>
          <w:tab w:val="num" w:pos="3262"/>
        </w:tabs>
        <w:ind w:left="3262" w:hanging="360"/>
      </w:pPr>
    </w:lvl>
    <w:lvl w:ilvl="8">
      <w:start w:val="1"/>
      <w:numFmt w:val="decimal"/>
      <w:lvlText w:val="%9."/>
      <w:lvlJc w:val="left"/>
      <w:pPr>
        <w:tabs>
          <w:tab w:val="num" w:pos="3622"/>
        </w:tabs>
        <w:ind w:left="3622" w:hanging="360"/>
      </w:pPr>
    </w:lvl>
  </w:abstractNum>
  <w:abstractNum w:abstractNumId="4" w15:restartNumberingAfterBreak="0">
    <w:nsid w:val="5FFF76C7"/>
    <w:multiLevelType w:val="multilevel"/>
    <w:tmpl w:val="175A4FC0"/>
    <w:lvl w:ilvl="0">
      <w:start w:val="1"/>
      <w:numFmt w:val="bullet"/>
      <w:lvlText w:val=""/>
      <w:lvlJc w:val="left"/>
      <w:pPr>
        <w:tabs>
          <w:tab w:val="num" w:pos="720"/>
        </w:tabs>
        <w:ind w:left="720" w:hanging="360"/>
      </w:pPr>
      <w:rPr>
        <w:rFonts w:ascii="Symbol" w:hAnsi="Symbol" w:cs="Symbol" w:hint="default"/>
        <w:color w:val="000000" w:themeColor="text1"/>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6654789E"/>
    <w:multiLevelType w:val="multilevel"/>
    <w:tmpl w:val="42D2DA86"/>
    <w:lvl w:ilvl="0">
      <w:start w:val="1"/>
      <w:numFmt w:val="decimal"/>
      <w:lvlText w:val="%1."/>
      <w:lvlJc w:val="left"/>
      <w:pPr>
        <w:tabs>
          <w:tab w:val="num" w:pos="742"/>
        </w:tabs>
        <w:ind w:left="742" w:hanging="360"/>
      </w:pPr>
    </w:lvl>
    <w:lvl w:ilvl="1">
      <w:start w:val="1"/>
      <w:numFmt w:val="decimal"/>
      <w:lvlText w:val="%2."/>
      <w:lvlJc w:val="left"/>
      <w:pPr>
        <w:tabs>
          <w:tab w:val="num" w:pos="1102"/>
        </w:tabs>
        <w:ind w:left="1102" w:hanging="360"/>
      </w:pPr>
    </w:lvl>
    <w:lvl w:ilvl="2">
      <w:start w:val="1"/>
      <w:numFmt w:val="decimal"/>
      <w:lvlText w:val="%3."/>
      <w:lvlJc w:val="left"/>
      <w:pPr>
        <w:tabs>
          <w:tab w:val="num" w:pos="1462"/>
        </w:tabs>
        <w:ind w:left="1462" w:hanging="360"/>
      </w:pPr>
    </w:lvl>
    <w:lvl w:ilvl="3">
      <w:start w:val="1"/>
      <w:numFmt w:val="decimal"/>
      <w:lvlText w:val="%4."/>
      <w:lvlJc w:val="left"/>
      <w:pPr>
        <w:tabs>
          <w:tab w:val="num" w:pos="1822"/>
        </w:tabs>
        <w:ind w:left="1822" w:hanging="360"/>
      </w:pPr>
    </w:lvl>
    <w:lvl w:ilvl="4">
      <w:start w:val="1"/>
      <w:numFmt w:val="decimal"/>
      <w:lvlText w:val="%5."/>
      <w:lvlJc w:val="left"/>
      <w:pPr>
        <w:tabs>
          <w:tab w:val="num" w:pos="2182"/>
        </w:tabs>
        <w:ind w:left="2182" w:hanging="360"/>
      </w:pPr>
    </w:lvl>
    <w:lvl w:ilvl="5">
      <w:start w:val="1"/>
      <w:numFmt w:val="decimal"/>
      <w:lvlText w:val="%6."/>
      <w:lvlJc w:val="left"/>
      <w:pPr>
        <w:tabs>
          <w:tab w:val="num" w:pos="2542"/>
        </w:tabs>
        <w:ind w:left="2542" w:hanging="360"/>
      </w:pPr>
    </w:lvl>
    <w:lvl w:ilvl="6">
      <w:start w:val="1"/>
      <w:numFmt w:val="decimal"/>
      <w:lvlText w:val="%7."/>
      <w:lvlJc w:val="left"/>
      <w:pPr>
        <w:tabs>
          <w:tab w:val="num" w:pos="2902"/>
        </w:tabs>
        <w:ind w:left="2902" w:hanging="360"/>
      </w:pPr>
    </w:lvl>
    <w:lvl w:ilvl="7">
      <w:start w:val="1"/>
      <w:numFmt w:val="decimal"/>
      <w:lvlText w:val="%8."/>
      <w:lvlJc w:val="left"/>
      <w:pPr>
        <w:tabs>
          <w:tab w:val="num" w:pos="3262"/>
        </w:tabs>
        <w:ind w:left="3262" w:hanging="360"/>
      </w:pPr>
    </w:lvl>
    <w:lvl w:ilvl="8">
      <w:start w:val="1"/>
      <w:numFmt w:val="decimal"/>
      <w:lvlText w:val="%9."/>
      <w:lvlJc w:val="left"/>
      <w:pPr>
        <w:tabs>
          <w:tab w:val="num" w:pos="3622"/>
        </w:tabs>
        <w:ind w:left="3622" w:hanging="360"/>
      </w:pPr>
    </w:lvl>
  </w:abstractNum>
  <w:abstractNum w:abstractNumId="6" w15:restartNumberingAfterBreak="0">
    <w:nsid w:val="672955EE"/>
    <w:multiLevelType w:val="multilevel"/>
    <w:tmpl w:val="C7E2DB98"/>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728529C9"/>
    <w:multiLevelType w:val="multilevel"/>
    <w:tmpl w:val="5BD21AE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15:restartNumberingAfterBreak="0">
    <w:nsid w:val="755D3901"/>
    <w:multiLevelType w:val="multilevel"/>
    <w:tmpl w:val="3B5A54A6"/>
    <w:lvl w:ilvl="0">
      <w:start w:val="1"/>
      <w:numFmt w:val="decimal"/>
      <w:lvlText w:val="%1."/>
      <w:lvlJc w:val="left"/>
      <w:pPr>
        <w:tabs>
          <w:tab w:val="num" w:pos="742"/>
        </w:tabs>
        <w:ind w:left="742" w:hanging="360"/>
      </w:pPr>
    </w:lvl>
    <w:lvl w:ilvl="1">
      <w:start w:val="1"/>
      <w:numFmt w:val="decimal"/>
      <w:lvlText w:val="%2."/>
      <w:lvlJc w:val="left"/>
      <w:pPr>
        <w:tabs>
          <w:tab w:val="num" w:pos="1102"/>
        </w:tabs>
        <w:ind w:left="1102" w:hanging="360"/>
      </w:pPr>
    </w:lvl>
    <w:lvl w:ilvl="2">
      <w:start w:val="1"/>
      <w:numFmt w:val="decimal"/>
      <w:lvlText w:val="%3."/>
      <w:lvlJc w:val="left"/>
      <w:pPr>
        <w:tabs>
          <w:tab w:val="num" w:pos="1462"/>
        </w:tabs>
        <w:ind w:left="1462" w:hanging="360"/>
      </w:pPr>
    </w:lvl>
    <w:lvl w:ilvl="3">
      <w:start w:val="1"/>
      <w:numFmt w:val="decimal"/>
      <w:lvlText w:val="%4."/>
      <w:lvlJc w:val="left"/>
      <w:pPr>
        <w:tabs>
          <w:tab w:val="num" w:pos="1822"/>
        </w:tabs>
        <w:ind w:left="1822" w:hanging="360"/>
      </w:pPr>
    </w:lvl>
    <w:lvl w:ilvl="4">
      <w:start w:val="1"/>
      <w:numFmt w:val="decimal"/>
      <w:lvlText w:val="%5."/>
      <w:lvlJc w:val="left"/>
      <w:pPr>
        <w:tabs>
          <w:tab w:val="num" w:pos="2182"/>
        </w:tabs>
        <w:ind w:left="2182" w:hanging="360"/>
      </w:pPr>
    </w:lvl>
    <w:lvl w:ilvl="5">
      <w:start w:val="1"/>
      <w:numFmt w:val="decimal"/>
      <w:lvlText w:val="%6."/>
      <w:lvlJc w:val="left"/>
      <w:pPr>
        <w:tabs>
          <w:tab w:val="num" w:pos="2542"/>
        </w:tabs>
        <w:ind w:left="2542" w:hanging="360"/>
      </w:pPr>
    </w:lvl>
    <w:lvl w:ilvl="6">
      <w:start w:val="1"/>
      <w:numFmt w:val="decimal"/>
      <w:lvlText w:val="%7."/>
      <w:lvlJc w:val="left"/>
      <w:pPr>
        <w:tabs>
          <w:tab w:val="num" w:pos="2902"/>
        </w:tabs>
        <w:ind w:left="2902" w:hanging="360"/>
      </w:pPr>
    </w:lvl>
    <w:lvl w:ilvl="7">
      <w:start w:val="1"/>
      <w:numFmt w:val="decimal"/>
      <w:lvlText w:val="%8."/>
      <w:lvlJc w:val="left"/>
      <w:pPr>
        <w:tabs>
          <w:tab w:val="num" w:pos="3262"/>
        </w:tabs>
        <w:ind w:left="3262" w:hanging="360"/>
      </w:pPr>
    </w:lvl>
    <w:lvl w:ilvl="8">
      <w:start w:val="1"/>
      <w:numFmt w:val="decimal"/>
      <w:lvlText w:val="%9."/>
      <w:lvlJc w:val="left"/>
      <w:pPr>
        <w:tabs>
          <w:tab w:val="num" w:pos="3622"/>
        </w:tabs>
        <w:ind w:left="3622" w:hanging="360"/>
      </w:pPr>
    </w:lvl>
  </w:abstractNum>
  <w:num w:numId="1">
    <w:abstractNumId w:val="7"/>
  </w:num>
  <w:num w:numId="2">
    <w:abstractNumId w:val="6"/>
  </w:num>
  <w:num w:numId="3">
    <w:abstractNumId w:val="0"/>
  </w:num>
  <w:num w:numId="4">
    <w:abstractNumId w:val="5"/>
  </w:num>
  <w:num w:numId="5">
    <w:abstractNumId w:val="8"/>
  </w:num>
  <w:num w:numId="6">
    <w:abstractNumId w:val="4"/>
  </w:num>
  <w:num w:numId="7">
    <w:abstractNumId w:val="2"/>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4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98B"/>
    <w:rsid w:val="000C31EB"/>
    <w:rsid w:val="0011698B"/>
    <w:rsid w:val="00145602"/>
    <w:rsid w:val="00185BE5"/>
    <w:rsid w:val="001D6B61"/>
    <w:rsid w:val="00231966"/>
    <w:rsid w:val="002D0D92"/>
    <w:rsid w:val="002F2538"/>
    <w:rsid w:val="0031413D"/>
    <w:rsid w:val="003D2836"/>
    <w:rsid w:val="004C1D30"/>
    <w:rsid w:val="004D75DD"/>
    <w:rsid w:val="00534F62"/>
    <w:rsid w:val="0055775F"/>
    <w:rsid w:val="005A3115"/>
    <w:rsid w:val="00623B9D"/>
    <w:rsid w:val="00631B58"/>
    <w:rsid w:val="006746A6"/>
    <w:rsid w:val="00744DCB"/>
    <w:rsid w:val="007E6EDB"/>
    <w:rsid w:val="00830794"/>
    <w:rsid w:val="0083641F"/>
    <w:rsid w:val="00845658"/>
    <w:rsid w:val="00851306"/>
    <w:rsid w:val="00861E10"/>
    <w:rsid w:val="008757A5"/>
    <w:rsid w:val="00892E94"/>
    <w:rsid w:val="00AB28F4"/>
    <w:rsid w:val="00B13845"/>
    <w:rsid w:val="00B90DFD"/>
    <w:rsid w:val="00C96080"/>
    <w:rsid w:val="00C96C3B"/>
    <w:rsid w:val="00CE1133"/>
    <w:rsid w:val="00D471A4"/>
    <w:rsid w:val="00E3110E"/>
    <w:rsid w:val="00E32426"/>
    <w:rsid w:val="00EA2BAB"/>
    <w:rsid w:val="00EA4BB3"/>
    <w:rsid w:val="00EE0137"/>
    <w:rsid w:val="00FA11D1"/>
    <w:rsid w:val="00FA18CC"/>
    <w:rsid w:val="00FE055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046EB"/>
  <w15:docId w15:val="{51F30CE2-131F-4B34-8809-5A77F1862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WenQuanYi Micro Hei" w:hAnsi="Liberation Serif" w:cs="Lohit Devanagari"/>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698B"/>
  </w:style>
  <w:style w:type="paragraph" w:styleId="Heading7">
    <w:name w:val="heading 7"/>
    <w:basedOn w:val="Normal"/>
    <w:next w:val="Normal"/>
    <w:qFormat/>
    <w:rsid w:val="0011698B"/>
    <w:pPr>
      <w:keepNext/>
      <w:jc w:val="center"/>
      <w:outlineLvl w:val="6"/>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46">
    <w:name w:val="ListLabel 46"/>
    <w:qFormat/>
    <w:rsid w:val="0011698B"/>
    <w:rPr>
      <w:b/>
    </w:rPr>
  </w:style>
  <w:style w:type="character" w:customStyle="1" w:styleId="ListLabel47">
    <w:name w:val="ListLabel 47"/>
    <w:qFormat/>
    <w:rsid w:val="0011698B"/>
    <w:rPr>
      <w:b w:val="0"/>
    </w:rPr>
  </w:style>
  <w:style w:type="character" w:customStyle="1" w:styleId="ListLabel48">
    <w:name w:val="ListLabel 48"/>
    <w:qFormat/>
    <w:rsid w:val="0011698B"/>
    <w:rPr>
      <w:b w:val="0"/>
    </w:rPr>
  </w:style>
  <w:style w:type="character" w:customStyle="1" w:styleId="ListLabel28">
    <w:name w:val="ListLabel 28"/>
    <w:qFormat/>
    <w:rsid w:val="0011698B"/>
    <w:rPr>
      <w:rFonts w:eastAsia="Times New Roman" w:cs="Times New Roman"/>
      <w:b w:val="0"/>
      <w:i w:val="0"/>
      <w:strike w:val="0"/>
      <w:dstrike w:val="0"/>
      <w:color w:val="000000"/>
      <w:position w:val="0"/>
      <w:sz w:val="22"/>
      <w:szCs w:val="24"/>
      <w:highlight w:val="white"/>
      <w:u w:val="none"/>
      <w:vertAlign w:val="baseline"/>
    </w:rPr>
  </w:style>
  <w:style w:type="character" w:customStyle="1" w:styleId="ListLabel29">
    <w:name w:val="ListLabel 29"/>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0">
    <w:name w:val="ListLabel 30"/>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1">
    <w:name w:val="ListLabel 31"/>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2">
    <w:name w:val="ListLabel 32"/>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3">
    <w:name w:val="ListLabel 33"/>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4">
    <w:name w:val="ListLabel 34"/>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5">
    <w:name w:val="ListLabel 35"/>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6">
    <w:name w:val="ListLabel 36"/>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7">
    <w:name w:val="ListLabel 37"/>
    <w:qFormat/>
    <w:rsid w:val="0011698B"/>
    <w:rPr>
      <w:rFonts w:eastAsia="Times New Roman" w:cs="Times New Roman"/>
      <w:b w:val="0"/>
      <w:i w:val="0"/>
      <w:strike w:val="0"/>
      <w:dstrike w:val="0"/>
      <w:color w:val="000000"/>
      <w:position w:val="0"/>
      <w:sz w:val="22"/>
      <w:szCs w:val="24"/>
      <w:highlight w:val="white"/>
      <w:u w:val="none"/>
      <w:vertAlign w:val="baseline"/>
    </w:rPr>
  </w:style>
  <w:style w:type="character" w:customStyle="1" w:styleId="ListLabel38">
    <w:name w:val="ListLabel 38"/>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39">
    <w:name w:val="ListLabel 39"/>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40">
    <w:name w:val="ListLabel 40"/>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41">
    <w:name w:val="ListLabel 41"/>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42">
    <w:name w:val="ListLabel 42"/>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43">
    <w:name w:val="ListLabel 43"/>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44">
    <w:name w:val="ListLabel 44"/>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ListLabel45">
    <w:name w:val="ListLabel 45"/>
    <w:qFormat/>
    <w:rsid w:val="0011698B"/>
    <w:rPr>
      <w:rFonts w:eastAsia="Times New Roman" w:cs="Times New Roman"/>
      <w:b w:val="0"/>
      <w:i w:val="0"/>
      <w:strike w:val="0"/>
      <w:dstrike w:val="0"/>
      <w:color w:val="000000"/>
      <w:position w:val="0"/>
      <w:sz w:val="24"/>
      <w:szCs w:val="24"/>
      <w:highlight w:val="white"/>
      <w:u w:val="none"/>
      <w:vertAlign w:val="baseline"/>
    </w:rPr>
  </w:style>
  <w:style w:type="character" w:customStyle="1" w:styleId="InternetLink">
    <w:name w:val="Internet Link"/>
    <w:rsid w:val="0011698B"/>
    <w:rPr>
      <w:color w:val="000080"/>
      <w:u w:val="single"/>
    </w:rPr>
  </w:style>
  <w:style w:type="character" w:customStyle="1" w:styleId="NumberingSymbols">
    <w:name w:val="Numbering Symbols"/>
    <w:qFormat/>
    <w:rsid w:val="0011698B"/>
  </w:style>
  <w:style w:type="paragraph" w:customStyle="1" w:styleId="Heading">
    <w:name w:val="Heading"/>
    <w:basedOn w:val="Normal"/>
    <w:next w:val="BodyText"/>
    <w:qFormat/>
    <w:rsid w:val="0011698B"/>
    <w:pPr>
      <w:keepNext/>
      <w:spacing w:before="240" w:after="120"/>
    </w:pPr>
    <w:rPr>
      <w:rFonts w:ascii="Liberation Sans" w:hAnsi="Liberation Sans"/>
      <w:sz w:val="28"/>
      <w:szCs w:val="28"/>
    </w:rPr>
  </w:style>
  <w:style w:type="paragraph" w:styleId="BodyText">
    <w:name w:val="Body Text"/>
    <w:basedOn w:val="Normal"/>
    <w:rsid w:val="0011698B"/>
    <w:pPr>
      <w:spacing w:after="140" w:line="288" w:lineRule="auto"/>
    </w:pPr>
  </w:style>
  <w:style w:type="paragraph" w:styleId="List">
    <w:name w:val="List"/>
    <w:basedOn w:val="BodyText"/>
    <w:rsid w:val="0011698B"/>
  </w:style>
  <w:style w:type="paragraph" w:styleId="Caption">
    <w:name w:val="caption"/>
    <w:basedOn w:val="Normal"/>
    <w:qFormat/>
    <w:rsid w:val="0011698B"/>
    <w:pPr>
      <w:suppressLineNumbers/>
      <w:spacing w:before="120" w:after="120"/>
    </w:pPr>
    <w:rPr>
      <w:i/>
      <w:iCs/>
    </w:rPr>
  </w:style>
  <w:style w:type="paragraph" w:customStyle="1" w:styleId="Index">
    <w:name w:val="Index"/>
    <w:basedOn w:val="Normal"/>
    <w:qFormat/>
    <w:rsid w:val="0011698B"/>
    <w:pPr>
      <w:suppressLineNumbers/>
    </w:pPr>
  </w:style>
  <w:style w:type="paragraph" w:styleId="ListParagraph">
    <w:name w:val="List Paragraph"/>
    <w:basedOn w:val="Normal"/>
    <w:qFormat/>
    <w:rsid w:val="0011698B"/>
    <w:pPr>
      <w:spacing w:after="15"/>
      <w:ind w:left="720" w:right="4" w:hanging="10"/>
      <w:contextualSpacing/>
    </w:pPr>
  </w:style>
  <w:style w:type="paragraph" w:customStyle="1" w:styleId="TableContents">
    <w:name w:val="Table Contents"/>
    <w:basedOn w:val="Normal"/>
    <w:qFormat/>
    <w:rsid w:val="0011698B"/>
    <w:pPr>
      <w:suppressLineNumbers/>
    </w:pPr>
  </w:style>
  <w:style w:type="paragraph" w:styleId="BalloonText">
    <w:name w:val="Balloon Text"/>
    <w:basedOn w:val="Normal"/>
    <w:link w:val="BalloonTextChar"/>
    <w:uiPriority w:val="99"/>
    <w:semiHidden/>
    <w:unhideWhenUsed/>
    <w:rsid w:val="00EA2BAB"/>
    <w:rPr>
      <w:rFonts w:ascii="Tahoma" w:hAnsi="Tahoma" w:cs="Mangal"/>
      <w:sz w:val="16"/>
      <w:szCs w:val="14"/>
    </w:rPr>
  </w:style>
  <w:style w:type="character" w:customStyle="1" w:styleId="BalloonTextChar">
    <w:name w:val="Balloon Text Char"/>
    <w:basedOn w:val="DefaultParagraphFont"/>
    <w:link w:val="BalloonText"/>
    <w:uiPriority w:val="99"/>
    <w:semiHidden/>
    <w:rsid w:val="00EA2BAB"/>
    <w:rPr>
      <w:rFonts w:ascii="Tahoma" w:hAnsi="Tahoma" w:cs="Mangal"/>
      <w:sz w:val="16"/>
      <w:szCs w:val="14"/>
    </w:rPr>
  </w:style>
  <w:style w:type="character" w:styleId="Hyperlink">
    <w:name w:val="Hyperlink"/>
    <w:basedOn w:val="DefaultParagraphFont"/>
    <w:uiPriority w:val="99"/>
    <w:unhideWhenUsed/>
    <w:rsid w:val="00C96C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soko.hr" TargetMode="External"/><Relationship Id="rId3" Type="http://schemas.openxmlformats.org/officeDocument/2006/relationships/settings" Target="settings.xml"/><Relationship Id="rId7" Type="http://schemas.openxmlformats.org/officeDocument/2006/relationships/hyperlink" Target="http://www.breznica.h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isoko.hr"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1776</Words>
  <Characters>10125</Characters>
  <Application>Microsoft Office Word</Application>
  <DocSecurity>0</DocSecurity>
  <Lines>84</Lines>
  <Paragraphs>23</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pc-comp</dc:creator>
  <cp:lastModifiedBy>Korisnik</cp:lastModifiedBy>
  <cp:revision>3</cp:revision>
  <cp:lastPrinted>2025-02-03T12:48:00Z</cp:lastPrinted>
  <dcterms:created xsi:type="dcterms:W3CDTF">2026-02-26T09:08:00Z</dcterms:created>
  <dcterms:modified xsi:type="dcterms:W3CDTF">2026-02-26T10:02:00Z</dcterms:modified>
  <dc:language>hr-HR</dc:language>
</cp:coreProperties>
</file>